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1" w:type="dxa"/>
        <w:jc w:val="center"/>
        <w:tblLook w:val="04A0" w:firstRow="1" w:lastRow="0" w:firstColumn="1" w:lastColumn="0" w:noHBand="0" w:noVBand="1"/>
      </w:tblPr>
      <w:tblGrid>
        <w:gridCol w:w="4162"/>
        <w:gridCol w:w="527"/>
        <w:gridCol w:w="4552"/>
      </w:tblGrid>
      <w:tr w:rsidR="003A62A6" w:rsidRPr="00AC6C6A" w14:paraId="65925120" w14:textId="77777777" w:rsidTr="00376441">
        <w:trPr>
          <w:trHeight w:val="61"/>
          <w:jc w:val="center"/>
        </w:trPr>
        <w:tc>
          <w:tcPr>
            <w:tcW w:w="4162" w:type="dxa"/>
            <w:vAlign w:val="center"/>
            <w:hideMark/>
          </w:tcPr>
          <w:p w14:paraId="1084C824" w14:textId="77777777" w:rsidR="003A62A6" w:rsidRPr="00AC6C6A" w:rsidRDefault="003A62A6" w:rsidP="00FA13A3">
            <w:pPr>
              <w:tabs>
                <w:tab w:val="left" w:pos="3226"/>
              </w:tabs>
              <w:jc w:val="center"/>
              <w:rPr>
                <w:rFonts w:ascii="Times New Roman" w:hAnsi="Times New Roman"/>
                <w:szCs w:val="28"/>
                <w:lang w:val="nl-NL"/>
              </w:rPr>
            </w:pPr>
            <w:r w:rsidRPr="00AC6C6A">
              <w:rPr>
                <w:rFonts w:ascii="Times New Roman" w:hAnsi="Times New Roman"/>
                <w:szCs w:val="28"/>
                <w:lang w:val="nl-NL"/>
              </w:rPr>
              <w:t>THÀNH ĐOÀN CẦN THƠ</w:t>
            </w:r>
          </w:p>
        </w:tc>
        <w:tc>
          <w:tcPr>
            <w:tcW w:w="527" w:type="dxa"/>
            <w:vMerge w:val="restart"/>
          </w:tcPr>
          <w:p w14:paraId="50FED755" w14:textId="77777777" w:rsidR="003A62A6" w:rsidRPr="00AC6C6A" w:rsidRDefault="003A62A6" w:rsidP="00FA13A3">
            <w:pPr>
              <w:jc w:val="center"/>
              <w:rPr>
                <w:rFonts w:ascii="Times New Roman" w:hAnsi="Times New Roman"/>
                <w:szCs w:val="26"/>
                <w:lang w:val="nl-NL"/>
              </w:rPr>
            </w:pPr>
          </w:p>
        </w:tc>
        <w:tc>
          <w:tcPr>
            <w:tcW w:w="4552" w:type="dxa"/>
            <w:hideMark/>
          </w:tcPr>
          <w:p w14:paraId="5B97B1F1" w14:textId="77777777" w:rsidR="003A62A6" w:rsidRPr="00AC6C6A" w:rsidRDefault="003A62A6" w:rsidP="00FA13A3">
            <w:pPr>
              <w:jc w:val="center"/>
              <w:rPr>
                <w:rFonts w:ascii="Times New Roman" w:hAnsi="Times New Roman"/>
                <w:b/>
                <w:i/>
                <w:sz w:val="30"/>
                <w:szCs w:val="30"/>
                <w:u w:val="single"/>
                <w:lang w:val="nl-NL"/>
              </w:rPr>
            </w:pPr>
            <w:r w:rsidRPr="00AC6C6A">
              <w:rPr>
                <w:rFonts w:ascii="Times New Roman" w:hAnsi="Times New Roman"/>
                <w:b/>
                <w:sz w:val="30"/>
                <w:szCs w:val="30"/>
                <w:u w:val="single"/>
                <w:lang w:val="nl-NL"/>
              </w:rPr>
              <w:t>ĐOÀN T</w:t>
            </w:r>
            <w:bookmarkStart w:id="0" w:name="_GoBack"/>
            <w:bookmarkEnd w:id="0"/>
            <w:r w:rsidRPr="00AC6C6A">
              <w:rPr>
                <w:rFonts w:ascii="Times New Roman" w:hAnsi="Times New Roman"/>
                <w:b/>
                <w:sz w:val="30"/>
                <w:szCs w:val="30"/>
                <w:u w:val="single"/>
                <w:lang w:val="nl-NL"/>
              </w:rPr>
              <w:t>NCS HỒ CHÍ MINH</w:t>
            </w:r>
          </w:p>
        </w:tc>
      </w:tr>
      <w:tr w:rsidR="003A62A6" w:rsidRPr="00AC6C6A" w14:paraId="6B916511" w14:textId="77777777" w:rsidTr="00376441">
        <w:trPr>
          <w:trHeight w:val="214"/>
          <w:jc w:val="center"/>
        </w:trPr>
        <w:tc>
          <w:tcPr>
            <w:tcW w:w="4162" w:type="dxa"/>
            <w:vAlign w:val="center"/>
            <w:hideMark/>
          </w:tcPr>
          <w:p w14:paraId="393F2C04" w14:textId="77777777" w:rsidR="003A62A6" w:rsidRPr="00AC6C6A" w:rsidRDefault="003A62A6" w:rsidP="00FA13A3">
            <w:pPr>
              <w:tabs>
                <w:tab w:val="left" w:pos="3226"/>
              </w:tabs>
              <w:jc w:val="center"/>
              <w:rPr>
                <w:rFonts w:ascii="Times New Roman" w:hAnsi="Times New Roman"/>
                <w:b/>
                <w:szCs w:val="28"/>
                <w:lang w:val="nl-NL"/>
              </w:rPr>
            </w:pPr>
            <w:r w:rsidRPr="00AC6C6A">
              <w:rPr>
                <w:rFonts w:ascii="Times New Roman" w:hAnsi="Times New Roman"/>
                <w:b/>
                <w:szCs w:val="28"/>
                <w:lang w:val="nl-NL"/>
              </w:rPr>
              <w:t>BCH ĐOÀN KHỐI CƠ QUAN</w:t>
            </w:r>
          </w:p>
        </w:tc>
        <w:tc>
          <w:tcPr>
            <w:tcW w:w="527" w:type="dxa"/>
            <w:vMerge/>
            <w:vAlign w:val="center"/>
            <w:hideMark/>
          </w:tcPr>
          <w:p w14:paraId="478864CD" w14:textId="77777777" w:rsidR="003A62A6" w:rsidRPr="00AC6C6A" w:rsidRDefault="003A62A6" w:rsidP="00FA13A3">
            <w:pPr>
              <w:rPr>
                <w:rFonts w:ascii="Times New Roman" w:hAnsi="Times New Roman"/>
                <w:szCs w:val="26"/>
                <w:lang w:val="nl-NL"/>
              </w:rPr>
            </w:pPr>
          </w:p>
        </w:tc>
        <w:tc>
          <w:tcPr>
            <w:tcW w:w="4552" w:type="dxa"/>
          </w:tcPr>
          <w:p w14:paraId="568FF406" w14:textId="77777777" w:rsidR="003A62A6" w:rsidRPr="00AC6C6A" w:rsidRDefault="003A62A6" w:rsidP="00FA13A3">
            <w:pPr>
              <w:jc w:val="center"/>
              <w:rPr>
                <w:rFonts w:ascii="Times New Roman" w:hAnsi="Times New Roman"/>
                <w:b/>
                <w:sz w:val="30"/>
                <w:szCs w:val="30"/>
                <w:u w:val="single"/>
                <w:lang w:val="nl-NL"/>
              </w:rPr>
            </w:pPr>
          </w:p>
        </w:tc>
      </w:tr>
      <w:tr w:rsidR="003A62A6" w:rsidRPr="00AC6C6A" w14:paraId="4930C0F2" w14:textId="77777777" w:rsidTr="00376441">
        <w:trPr>
          <w:trHeight w:val="214"/>
          <w:jc w:val="center"/>
        </w:trPr>
        <w:tc>
          <w:tcPr>
            <w:tcW w:w="4162" w:type="dxa"/>
            <w:vAlign w:val="center"/>
            <w:hideMark/>
          </w:tcPr>
          <w:p w14:paraId="43DF23AE" w14:textId="77777777" w:rsidR="003A62A6" w:rsidRPr="00AC6C6A" w:rsidRDefault="003A62A6" w:rsidP="00FA13A3">
            <w:pPr>
              <w:tabs>
                <w:tab w:val="left" w:pos="3226"/>
              </w:tabs>
              <w:jc w:val="center"/>
              <w:rPr>
                <w:rFonts w:ascii="Times New Roman" w:hAnsi="Times New Roman"/>
                <w:b/>
                <w:szCs w:val="28"/>
                <w:lang w:val="nl-NL"/>
              </w:rPr>
            </w:pPr>
            <w:r w:rsidRPr="00AC6C6A">
              <w:rPr>
                <w:rFonts w:ascii="Times New Roman" w:hAnsi="Times New Roman"/>
                <w:b/>
                <w:szCs w:val="28"/>
                <w:lang w:val="nl-NL"/>
              </w:rPr>
              <w:t>DÂN CHÍNH ĐẢNG</w:t>
            </w:r>
          </w:p>
        </w:tc>
        <w:tc>
          <w:tcPr>
            <w:tcW w:w="527" w:type="dxa"/>
            <w:vMerge/>
            <w:vAlign w:val="center"/>
            <w:hideMark/>
          </w:tcPr>
          <w:p w14:paraId="62689044" w14:textId="77777777" w:rsidR="003A62A6" w:rsidRPr="00AC6C6A" w:rsidRDefault="003A62A6" w:rsidP="00FA13A3">
            <w:pPr>
              <w:rPr>
                <w:rFonts w:ascii="Times New Roman" w:hAnsi="Times New Roman"/>
                <w:szCs w:val="26"/>
                <w:lang w:val="nl-NL"/>
              </w:rPr>
            </w:pPr>
          </w:p>
        </w:tc>
        <w:tc>
          <w:tcPr>
            <w:tcW w:w="4552" w:type="dxa"/>
          </w:tcPr>
          <w:p w14:paraId="60737A89" w14:textId="77777777" w:rsidR="003A62A6" w:rsidRPr="00AC6C6A" w:rsidRDefault="003A62A6" w:rsidP="00FA13A3">
            <w:pPr>
              <w:jc w:val="center"/>
              <w:rPr>
                <w:rFonts w:ascii="Times New Roman" w:hAnsi="Times New Roman"/>
                <w:b/>
                <w:sz w:val="30"/>
                <w:szCs w:val="30"/>
                <w:u w:val="single"/>
                <w:lang w:val="nl-NL"/>
              </w:rPr>
            </w:pPr>
          </w:p>
        </w:tc>
      </w:tr>
      <w:tr w:rsidR="003A62A6" w:rsidRPr="00AC6C6A" w14:paraId="76B354AE" w14:textId="77777777" w:rsidTr="00376441">
        <w:trPr>
          <w:trHeight w:val="214"/>
          <w:jc w:val="center"/>
        </w:trPr>
        <w:tc>
          <w:tcPr>
            <w:tcW w:w="4162" w:type="dxa"/>
            <w:vAlign w:val="center"/>
            <w:hideMark/>
          </w:tcPr>
          <w:p w14:paraId="6E66E252" w14:textId="77777777" w:rsidR="003A62A6" w:rsidRPr="00AC6C6A" w:rsidRDefault="003A62A6" w:rsidP="00FA13A3">
            <w:pPr>
              <w:tabs>
                <w:tab w:val="left" w:pos="3226"/>
              </w:tabs>
              <w:jc w:val="center"/>
              <w:rPr>
                <w:rFonts w:ascii="Times New Roman" w:hAnsi="Times New Roman"/>
                <w:b/>
                <w:szCs w:val="28"/>
                <w:lang w:val="nl-NL"/>
              </w:rPr>
            </w:pPr>
            <w:r w:rsidRPr="00AC6C6A">
              <w:rPr>
                <w:rFonts w:ascii="Times New Roman" w:hAnsi="Times New Roman"/>
                <w:b/>
                <w:szCs w:val="28"/>
                <w:lang w:val="nl-NL"/>
              </w:rPr>
              <w:t>***</w:t>
            </w:r>
          </w:p>
        </w:tc>
        <w:tc>
          <w:tcPr>
            <w:tcW w:w="527" w:type="dxa"/>
            <w:vMerge/>
            <w:vAlign w:val="center"/>
            <w:hideMark/>
          </w:tcPr>
          <w:p w14:paraId="7C055EE5" w14:textId="77777777" w:rsidR="003A62A6" w:rsidRPr="00AC6C6A" w:rsidRDefault="003A62A6" w:rsidP="00FA13A3">
            <w:pPr>
              <w:rPr>
                <w:rFonts w:ascii="Times New Roman" w:hAnsi="Times New Roman"/>
                <w:szCs w:val="26"/>
                <w:lang w:val="nl-NL"/>
              </w:rPr>
            </w:pPr>
          </w:p>
        </w:tc>
        <w:tc>
          <w:tcPr>
            <w:tcW w:w="4552" w:type="dxa"/>
          </w:tcPr>
          <w:p w14:paraId="751661D0" w14:textId="77777777" w:rsidR="003A62A6" w:rsidRPr="00AC6C6A" w:rsidRDefault="003A62A6" w:rsidP="00FA13A3">
            <w:pPr>
              <w:jc w:val="center"/>
              <w:rPr>
                <w:rFonts w:ascii="Times New Roman" w:hAnsi="Times New Roman"/>
                <w:b/>
                <w:sz w:val="30"/>
                <w:szCs w:val="30"/>
                <w:u w:val="single"/>
                <w:lang w:val="nl-NL"/>
              </w:rPr>
            </w:pPr>
          </w:p>
        </w:tc>
      </w:tr>
      <w:tr w:rsidR="003A62A6" w:rsidRPr="00AC6C6A" w14:paraId="13A4F5EB" w14:textId="77777777" w:rsidTr="00C76644">
        <w:trPr>
          <w:trHeight w:val="61"/>
          <w:jc w:val="center"/>
        </w:trPr>
        <w:tc>
          <w:tcPr>
            <w:tcW w:w="4162" w:type="dxa"/>
            <w:vAlign w:val="center"/>
            <w:hideMark/>
          </w:tcPr>
          <w:p w14:paraId="03E0958A" w14:textId="67011A95" w:rsidR="003A62A6" w:rsidRPr="00AC6C6A" w:rsidRDefault="00D11921" w:rsidP="00FA13A3">
            <w:pPr>
              <w:jc w:val="center"/>
              <w:rPr>
                <w:rFonts w:ascii="Times New Roman" w:hAnsi="Times New Roman"/>
                <w:szCs w:val="28"/>
                <w:lang w:val="nl-NL"/>
              </w:rPr>
            </w:pPr>
            <w:r>
              <w:rPr>
                <w:rFonts w:ascii="Times New Roman" w:hAnsi="Times New Roman"/>
                <w:szCs w:val="28"/>
                <w:lang w:val="nl-NL"/>
              </w:rPr>
              <w:t>Số: 19</w:t>
            </w:r>
            <w:r w:rsidR="00682A06">
              <w:rPr>
                <w:rFonts w:ascii="Times New Roman" w:hAnsi="Times New Roman"/>
                <w:szCs w:val="28"/>
                <w:lang w:val="nl-NL"/>
              </w:rPr>
              <w:t xml:space="preserve"> </w:t>
            </w:r>
            <w:r w:rsidR="003A62A6" w:rsidRPr="00AC6C6A">
              <w:rPr>
                <w:rFonts w:ascii="Times New Roman" w:hAnsi="Times New Roman"/>
                <w:szCs w:val="28"/>
                <w:lang w:val="nl-NL"/>
              </w:rPr>
              <w:t>- HD/ĐTN</w:t>
            </w:r>
          </w:p>
        </w:tc>
        <w:tc>
          <w:tcPr>
            <w:tcW w:w="527" w:type="dxa"/>
            <w:vMerge/>
            <w:vAlign w:val="center"/>
            <w:hideMark/>
          </w:tcPr>
          <w:p w14:paraId="09928804" w14:textId="2F9F0DC9" w:rsidR="003A62A6" w:rsidRPr="00AC6C6A" w:rsidRDefault="003A62A6" w:rsidP="00FA13A3">
            <w:pPr>
              <w:rPr>
                <w:rFonts w:ascii="Times New Roman" w:hAnsi="Times New Roman"/>
                <w:szCs w:val="26"/>
                <w:lang w:val="nl-NL"/>
              </w:rPr>
            </w:pPr>
          </w:p>
        </w:tc>
        <w:tc>
          <w:tcPr>
            <w:tcW w:w="4552" w:type="dxa"/>
            <w:hideMark/>
          </w:tcPr>
          <w:p w14:paraId="5578BAD9" w14:textId="0C38E0EA" w:rsidR="003A62A6" w:rsidRPr="00AC6C6A" w:rsidRDefault="00482B16" w:rsidP="00FA13A3">
            <w:pPr>
              <w:jc w:val="center"/>
              <w:rPr>
                <w:rFonts w:ascii="Times New Roman" w:hAnsi="Times New Roman"/>
                <w:b/>
                <w:sz w:val="30"/>
                <w:szCs w:val="30"/>
                <w:u w:val="single"/>
                <w:lang w:val="nl-NL"/>
              </w:rPr>
            </w:pPr>
            <w:r>
              <w:rPr>
                <w:rFonts w:ascii="Times New Roman" w:hAnsi="Times New Roman"/>
                <w:i/>
                <w:szCs w:val="26"/>
                <w:lang w:val="nl-NL"/>
              </w:rPr>
              <w:t>Cần Thơ, ngày 04</w:t>
            </w:r>
            <w:r w:rsidR="00682A06">
              <w:rPr>
                <w:rFonts w:ascii="Times New Roman" w:hAnsi="Times New Roman"/>
                <w:i/>
                <w:szCs w:val="26"/>
                <w:lang w:val="nl-NL"/>
              </w:rPr>
              <w:t xml:space="preserve"> </w:t>
            </w:r>
            <w:r>
              <w:rPr>
                <w:rFonts w:ascii="Times New Roman" w:hAnsi="Times New Roman"/>
                <w:i/>
                <w:szCs w:val="26"/>
                <w:lang w:val="nl-NL"/>
              </w:rPr>
              <w:t>tháng 01 năm 2022</w:t>
            </w:r>
          </w:p>
        </w:tc>
      </w:tr>
    </w:tbl>
    <w:p w14:paraId="57E35C6A" w14:textId="4C7A5A2D" w:rsidR="00A530EF" w:rsidRPr="00AC6C6A" w:rsidRDefault="00A530EF" w:rsidP="00482B16">
      <w:pPr>
        <w:rPr>
          <w:rFonts w:ascii="Times New Roman" w:hAnsi="Times New Roman"/>
          <w:b/>
          <w:bCs/>
          <w:szCs w:val="28"/>
        </w:rPr>
      </w:pPr>
    </w:p>
    <w:p w14:paraId="5FA6EDEF" w14:textId="77777777" w:rsidR="0025233A" w:rsidRPr="00AC6C6A" w:rsidRDefault="0025233A" w:rsidP="00FA13A3">
      <w:pPr>
        <w:jc w:val="center"/>
        <w:rPr>
          <w:rFonts w:ascii="Times New Roman" w:hAnsi="Times New Roman"/>
          <w:sz w:val="32"/>
          <w:szCs w:val="32"/>
        </w:rPr>
      </w:pPr>
      <w:r w:rsidRPr="00AC6C6A">
        <w:rPr>
          <w:rFonts w:ascii="Times New Roman" w:hAnsi="Times New Roman"/>
          <w:b/>
          <w:bCs/>
          <w:sz w:val="32"/>
          <w:szCs w:val="32"/>
        </w:rPr>
        <w:t>HƯỚNG DẪN</w:t>
      </w:r>
    </w:p>
    <w:p w14:paraId="07B05B80" w14:textId="7E59A508" w:rsidR="00B04B59" w:rsidRPr="00AC6C6A" w:rsidRDefault="00B04B59" w:rsidP="00B04B59">
      <w:pPr>
        <w:contextualSpacing/>
        <w:jc w:val="center"/>
        <w:rPr>
          <w:rFonts w:ascii="Times New Roman" w:hAnsi="Times New Roman"/>
          <w:b/>
          <w:bCs/>
          <w:spacing w:val="-4"/>
          <w:szCs w:val="28"/>
        </w:rPr>
      </w:pPr>
      <w:r w:rsidRPr="002974EF">
        <w:rPr>
          <w:rFonts w:ascii="Times New Roman" w:hAnsi="Times New Roman"/>
          <w:b/>
          <w:szCs w:val="28"/>
        </w:rPr>
        <w:t>Kết nạp đoàn viên mới</w:t>
      </w:r>
      <w:r>
        <w:rPr>
          <w:rFonts w:ascii="Times New Roman" w:hAnsi="Times New Roman"/>
          <w:b/>
          <w:szCs w:val="28"/>
        </w:rPr>
        <w:t xml:space="preserve"> </w:t>
      </w:r>
      <w:r w:rsidRPr="008D76D6">
        <w:rPr>
          <w:rFonts w:ascii="Times New Roman" w:hAnsi="Times New Roman"/>
          <w:b/>
          <w:i/>
          <w:szCs w:val="28"/>
        </w:rPr>
        <w:t>“L</w:t>
      </w:r>
      <w:r w:rsidR="00482B16" w:rsidRPr="008D76D6">
        <w:rPr>
          <w:rFonts w:ascii="Times New Roman" w:hAnsi="Times New Roman"/>
          <w:b/>
          <w:i/>
          <w:szCs w:val="28"/>
        </w:rPr>
        <w:t>ớp đoàn viên chào mừng Đại hội Đ</w:t>
      </w:r>
      <w:r w:rsidRPr="008D76D6">
        <w:rPr>
          <w:rFonts w:ascii="Times New Roman" w:hAnsi="Times New Roman"/>
          <w:b/>
          <w:i/>
          <w:szCs w:val="28"/>
        </w:rPr>
        <w:t xml:space="preserve">oàn các cấp, Đại hội </w:t>
      </w:r>
      <w:r w:rsidR="00482B16" w:rsidRPr="008D76D6">
        <w:rPr>
          <w:rFonts w:ascii="Times New Roman" w:hAnsi="Times New Roman"/>
          <w:b/>
          <w:i/>
          <w:szCs w:val="28"/>
        </w:rPr>
        <w:t xml:space="preserve">đại biểu </w:t>
      </w:r>
      <w:r w:rsidRPr="008D76D6">
        <w:rPr>
          <w:rFonts w:ascii="Times New Roman" w:hAnsi="Times New Roman"/>
          <w:b/>
          <w:i/>
          <w:szCs w:val="28"/>
        </w:rPr>
        <w:t>Đoàn toàn quốc lần thứ XII”</w:t>
      </w:r>
      <w:r>
        <w:rPr>
          <w:rFonts w:ascii="Times New Roman" w:hAnsi="Times New Roman"/>
          <w:b/>
          <w:szCs w:val="28"/>
        </w:rPr>
        <w:t xml:space="preserve"> </w:t>
      </w:r>
    </w:p>
    <w:p w14:paraId="5798F4A1" w14:textId="3768E92A" w:rsidR="0025233A" w:rsidRPr="00A530EF" w:rsidRDefault="00171D5A" w:rsidP="00FA13A3">
      <w:pPr>
        <w:jc w:val="center"/>
        <w:rPr>
          <w:rFonts w:ascii="Times New Roman" w:hAnsi="Times New Roman"/>
          <w:sz w:val="36"/>
          <w:szCs w:val="36"/>
        </w:rPr>
      </w:pPr>
      <w:r w:rsidRPr="00A530EF">
        <w:rPr>
          <w:rFonts w:ascii="Times New Roman" w:hAnsi="Times New Roman"/>
        </w:rPr>
        <w:t>-----</w:t>
      </w:r>
    </w:p>
    <w:p w14:paraId="0049987E" w14:textId="77777777" w:rsidR="00A530EF" w:rsidRPr="00AC6C6A" w:rsidRDefault="00A530EF" w:rsidP="0025233A">
      <w:pPr>
        <w:spacing w:before="80" w:after="80"/>
        <w:ind w:firstLine="567"/>
        <w:jc w:val="both"/>
        <w:rPr>
          <w:rFonts w:ascii="Times New Roman" w:hAnsi="Times New Roman"/>
          <w:color w:val="0000FF"/>
          <w:sz w:val="14"/>
          <w:szCs w:val="28"/>
        </w:rPr>
      </w:pPr>
    </w:p>
    <w:p w14:paraId="361C75C8" w14:textId="749A1FEC" w:rsidR="00E63453" w:rsidRPr="008D76D6" w:rsidRDefault="00AC6C6A" w:rsidP="008D76D6">
      <w:pPr>
        <w:spacing w:before="120" w:line="276" w:lineRule="auto"/>
        <w:ind w:firstLine="567"/>
        <w:jc w:val="both"/>
        <w:rPr>
          <w:rFonts w:ascii="Times New Roman" w:hAnsi="Times New Roman"/>
          <w:szCs w:val="28"/>
        </w:rPr>
      </w:pPr>
      <w:r w:rsidRPr="008D76D6">
        <w:rPr>
          <w:rFonts w:ascii="Times New Roman" w:hAnsi="Times New Roman"/>
          <w:spacing w:val="-2"/>
          <w:szCs w:val="28"/>
          <w:lang w:val="vi-VN"/>
        </w:rPr>
        <w:t>Căn cứ Hướng dẫn số</w:t>
      </w:r>
      <w:r w:rsidR="00E63453" w:rsidRPr="008D76D6">
        <w:rPr>
          <w:rFonts w:ascii="Times New Roman" w:hAnsi="Times New Roman"/>
          <w:spacing w:val="-2"/>
          <w:szCs w:val="28"/>
        </w:rPr>
        <w:t>:</w:t>
      </w:r>
      <w:r w:rsidR="00B04B59" w:rsidRPr="008D76D6">
        <w:rPr>
          <w:rFonts w:ascii="Times New Roman" w:hAnsi="Times New Roman"/>
          <w:spacing w:val="-2"/>
          <w:szCs w:val="28"/>
          <w:lang w:val="vi-VN"/>
        </w:rPr>
        <w:t xml:space="preserve"> 65</w:t>
      </w:r>
      <w:r w:rsidRPr="008D76D6">
        <w:rPr>
          <w:rFonts w:ascii="Times New Roman" w:hAnsi="Times New Roman"/>
          <w:spacing w:val="-2"/>
          <w:szCs w:val="28"/>
          <w:lang w:val="vi-VN"/>
        </w:rPr>
        <w:t xml:space="preserve"> </w:t>
      </w:r>
      <w:r w:rsidR="00AC4739" w:rsidRPr="008D76D6">
        <w:rPr>
          <w:rFonts w:ascii="Times New Roman" w:hAnsi="Times New Roman"/>
          <w:spacing w:val="-2"/>
          <w:szCs w:val="28"/>
          <w:lang w:val="vi-VN"/>
        </w:rPr>
        <w:t>-</w:t>
      </w:r>
      <w:r w:rsidRPr="008D76D6">
        <w:rPr>
          <w:rFonts w:ascii="Times New Roman" w:hAnsi="Times New Roman"/>
          <w:spacing w:val="-2"/>
          <w:szCs w:val="28"/>
        </w:rPr>
        <w:t xml:space="preserve"> </w:t>
      </w:r>
      <w:r w:rsidR="00AC4739" w:rsidRPr="008D76D6">
        <w:rPr>
          <w:rFonts w:ascii="Times New Roman" w:hAnsi="Times New Roman"/>
          <w:spacing w:val="-2"/>
          <w:szCs w:val="28"/>
          <w:lang w:val="vi-VN"/>
        </w:rPr>
        <w:t>HD/</w:t>
      </w:r>
      <w:r w:rsidR="00B04B59" w:rsidRPr="008D76D6">
        <w:rPr>
          <w:rFonts w:ascii="Times New Roman" w:hAnsi="Times New Roman"/>
          <w:spacing w:val="-2"/>
          <w:szCs w:val="28"/>
        </w:rPr>
        <w:t>T</w:t>
      </w:r>
      <w:r w:rsidR="00E63453" w:rsidRPr="008D76D6">
        <w:rPr>
          <w:rFonts w:ascii="Times New Roman" w:hAnsi="Times New Roman"/>
          <w:spacing w:val="-2"/>
          <w:szCs w:val="28"/>
        </w:rPr>
        <w:t>ĐTN</w:t>
      </w:r>
      <w:r w:rsidR="00B04B59" w:rsidRPr="008D76D6">
        <w:rPr>
          <w:rFonts w:ascii="Times New Roman" w:hAnsi="Times New Roman"/>
          <w:spacing w:val="-2"/>
          <w:szCs w:val="28"/>
        </w:rPr>
        <w:t>-TCKT</w:t>
      </w:r>
      <w:r w:rsidR="00B04B59" w:rsidRPr="008D76D6">
        <w:rPr>
          <w:rFonts w:ascii="Times New Roman" w:hAnsi="Times New Roman"/>
          <w:spacing w:val="-2"/>
          <w:szCs w:val="28"/>
          <w:lang w:val="vi-VN"/>
        </w:rPr>
        <w:t>, ngày 15</w:t>
      </w:r>
      <w:r w:rsidR="00B04B59" w:rsidRPr="008D76D6">
        <w:rPr>
          <w:rFonts w:ascii="Times New Roman" w:hAnsi="Times New Roman"/>
          <w:spacing w:val="-2"/>
          <w:szCs w:val="28"/>
        </w:rPr>
        <w:t>/12</w:t>
      </w:r>
      <w:r w:rsidR="00E63453" w:rsidRPr="008D76D6">
        <w:rPr>
          <w:rFonts w:ascii="Times New Roman" w:hAnsi="Times New Roman"/>
          <w:spacing w:val="-2"/>
          <w:szCs w:val="28"/>
        </w:rPr>
        <w:t>/</w:t>
      </w:r>
      <w:r w:rsidR="00E63453" w:rsidRPr="008D76D6">
        <w:rPr>
          <w:rFonts w:ascii="Times New Roman" w:hAnsi="Times New Roman"/>
          <w:spacing w:val="-2"/>
          <w:szCs w:val="28"/>
          <w:lang w:val="vi-VN"/>
        </w:rPr>
        <w:t xml:space="preserve">2021 của </w:t>
      </w:r>
      <w:r w:rsidR="00E63453" w:rsidRPr="008D76D6">
        <w:rPr>
          <w:rFonts w:ascii="Times New Roman" w:hAnsi="Times New Roman"/>
          <w:szCs w:val="28"/>
          <w:lang w:val="vi-VN"/>
        </w:rPr>
        <w:t>Ban Thường vụ Thành đoàn Cần Thơ</w:t>
      </w:r>
      <w:r w:rsidR="00E63453" w:rsidRPr="008D76D6">
        <w:rPr>
          <w:rFonts w:ascii="Times New Roman" w:hAnsi="Times New Roman"/>
          <w:szCs w:val="28"/>
        </w:rPr>
        <w:t xml:space="preserve"> về việc</w:t>
      </w:r>
      <w:r w:rsidR="00B04B59" w:rsidRPr="008D76D6">
        <w:rPr>
          <w:rFonts w:ascii="Times New Roman" w:hAnsi="Times New Roman"/>
          <w:szCs w:val="28"/>
        </w:rPr>
        <w:t xml:space="preserve"> Hướng dẫn kết nạp đoàn viên mới “Lớp đoàn viên chào mừng đại hội Đoàn các cấp, Đại hội Đoàn toàn quốc lần thứ XII</w:t>
      </w:r>
      <w:r w:rsidR="0052246B" w:rsidRPr="008D76D6">
        <w:rPr>
          <w:rFonts w:ascii="Times New Roman" w:hAnsi="Times New Roman"/>
          <w:szCs w:val="28"/>
        </w:rPr>
        <w:t>”</w:t>
      </w:r>
      <w:r w:rsidR="00E63453" w:rsidRPr="008D76D6">
        <w:rPr>
          <w:rFonts w:ascii="Times New Roman" w:hAnsi="Times New Roman"/>
          <w:szCs w:val="28"/>
        </w:rPr>
        <w:t>;</w:t>
      </w:r>
    </w:p>
    <w:p w14:paraId="5271EDE2" w14:textId="4A126A42" w:rsidR="00E63453" w:rsidRPr="008D76D6" w:rsidRDefault="00E63453" w:rsidP="008D76D6">
      <w:pPr>
        <w:spacing w:before="120" w:line="276" w:lineRule="auto"/>
        <w:ind w:firstLine="567"/>
        <w:jc w:val="both"/>
        <w:rPr>
          <w:rFonts w:ascii="Times New Roman" w:hAnsi="Times New Roman"/>
          <w:szCs w:val="28"/>
        </w:rPr>
      </w:pPr>
      <w:r w:rsidRPr="008D76D6">
        <w:rPr>
          <w:rFonts w:ascii="Times New Roman" w:hAnsi="Times New Roman"/>
          <w:szCs w:val="28"/>
        </w:rPr>
        <w:t>Thực hiện Kế hoạch số: 90 – KH/ĐTN, ngày 09/11/2021 của</w:t>
      </w:r>
      <w:r w:rsidR="00E56AD6" w:rsidRPr="008D76D6">
        <w:rPr>
          <w:rFonts w:ascii="Times New Roman" w:hAnsi="Times New Roman"/>
          <w:szCs w:val="28"/>
        </w:rPr>
        <w:t xml:space="preserve"> Ban</w:t>
      </w:r>
      <w:r w:rsidRPr="008D76D6">
        <w:rPr>
          <w:rFonts w:ascii="Times New Roman" w:hAnsi="Times New Roman"/>
          <w:szCs w:val="28"/>
        </w:rPr>
        <w:t xml:space="preserve"> </w:t>
      </w:r>
      <w:r w:rsidR="00E56AD6" w:rsidRPr="008D76D6">
        <w:rPr>
          <w:rFonts w:ascii="Times New Roman" w:hAnsi="Times New Roman"/>
          <w:szCs w:val="28"/>
        </w:rPr>
        <w:t>Chấp hành</w:t>
      </w:r>
      <w:r w:rsidR="00190D42" w:rsidRPr="008D76D6">
        <w:rPr>
          <w:rFonts w:ascii="Times New Roman" w:hAnsi="Times New Roman"/>
          <w:szCs w:val="28"/>
        </w:rPr>
        <w:t xml:space="preserve"> </w:t>
      </w:r>
      <w:r w:rsidRPr="008D76D6">
        <w:rPr>
          <w:rFonts w:ascii="Times New Roman" w:hAnsi="Times New Roman"/>
          <w:szCs w:val="28"/>
        </w:rPr>
        <w:t>Đoàn Khối cơ quan Dân Chính Đảng TP Cần Thơ về việc t</w:t>
      </w:r>
      <w:r w:rsidRPr="008D76D6">
        <w:rPr>
          <w:rFonts w:ascii="Times New Roman" w:hAnsi="Times New Roman"/>
          <w:bCs/>
          <w:spacing w:val="-4"/>
          <w:szCs w:val="28"/>
        </w:rPr>
        <w:t xml:space="preserve">ổ chức Đại hội Đoàn các cấp tiến tới Đại hội đại biểu Đoàn TNCS Hồ Chí Minh Khối cơ </w:t>
      </w:r>
      <w:r w:rsidR="00125DE6" w:rsidRPr="008D76D6">
        <w:rPr>
          <w:rFonts w:ascii="Times New Roman" w:hAnsi="Times New Roman"/>
          <w:bCs/>
          <w:spacing w:val="-4"/>
          <w:szCs w:val="28"/>
        </w:rPr>
        <w:t xml:space="preserve">quan Dân Chính Đảng TP Cần Thơ </w:t>
      </w:r>
      <w:r w:rsidRPr="008D76D6">
        <w:rPr>
          <w:rFonts w:ascii="Times New Roman" w:hAnsi="Times New Roman"/>
          <w:bCs/>
          <w:spacing w:val="-4"/>
          <w:szCs w:val="28"/>
        </w:rPr>
        <w:t xml:space="preserve">lần thứ VIII, nhiệm kỳ 2022 </w:t>
      </w:r>
      <w:r w:rsidRPr="008D76D6">
        <w:rPr>
          <w:rFonts w:ascii="Times New Roman" w:hAnsi="Times New Roman"/>
          <w:spacing w:val="-4"/>
          <w:szCs w:val="28"/>
        </w:rPr>
        <w:t>–</w:t>
      </w:r>
      <w:r w:rsidR="00482B16" w:rsidRPr="008D76D6">
        <w:rPr>
          <w:rFonts w:ascii="Times New Roman" w:hAnsi="Times New Roman"/>
          <w:bCs/>
          <w:spacing w:val="-4"/>
          <w:szCs w:val="28"/>
        </w:rPr>
        <w:t xml:space="preserve"> 2027,</w:t>
      </w:r>
    </w:p>
    <w:p w14:paraId="56834406" w14:textId="49B03F88" w:rsidR="002C17E2" w:rsidRPr="008D76D6" w:rsidRDefault="0052246B" w:rsidP="008D76D6">
      <w:pPr>
        <w:spacing w:before="120" w:line="276" w:lineRule="auto"/>
        <w:ind w:firstLine="567"/>
        <w:jc w:val="both"/>
        <w:rPr>
          <w:rFonts w:ascii="Times New Roman" w:hAnsi="Times New Roman"/>
          <w:szCs w:val="28"/>
        </w:rPr>
      </w:pPr>
      <w:r w:rsidRPr="008D76D6">
        <w:rPr>
          <w:rFonts w:ascii="Times New Roman" w:hAnsi="Times New Roman"/>
          <w:szCs w:val="28"/>
        </w:rPr>
        <w:t xml:space="preserve">Nhằm tiếp tục bồi dưỡng thanh niên ưu tú vào Đoàn và nâng cao chất lượng đoàn viên mới, thiết thực chào mừng Đại hội đoàn các cấp tiến tới </w:t>
      </w:r>
      <w:r w:rsidR="007D32E0" w:rsidRPr="008D76D6">
        <w:rPr>
          <w:rFonts w:ascii="Times New Roman" w:hAnsi="Times New Roman"/>
          <w:bCs/>
          <w:spacing w:val="-4"/>
          <w:szCs w:val="28"/>
        </w:rPr>
        <w:t xml:space="preserve">Đại hội đại biểu Đoàn TNCS Hồ Chí Minh Khối cơ </w:t>
      </w:r>
      <w:r w:rsidR="007F13AF" w:rsidRPr="008D76D6">
        <w:rPr>
          <w:rFonts w:ascii="Times New Roman" w:hAnsi="Times New Roman"/>
          <w:bCs/>
          <w:spacing w:val="-4"/>
          <w:szCs w:val="28"/>
        </w:rPr>
        <w:t xml:space="preserve">quan Dân Chính Đảng TP Cần Thơ </w:t>
      </w:r>
      <w:r w:rsidR="007D32E0" w:rsidRPr="008D76D6">
        <w:rPr>
          <w:rFonts w:ascii="Times New Roman" w:hAnsi="Times New Roman"/>
          <w:bCs/>
          <w:spacing w:val="-4"/>
          <w:szCs w:val="28"/>
        </w:rPr>
        <w:t xml:space="preserve">lần thứ VIII, nhiệm kỳ 2022 </w:t>
      </w:r>
      <w:r w:rsidR="007D32E0" w:rsidRPr="008D76D6">
        <w:rPr>
          <w:rFonts w:ascii="Times New Roman" w:hAnsi="Times New Roman"/>
          <w:spacing w:val="-4"/>
          <w:szCs w:val="28"/>
        </w:rPr>
        <w:t>–</w:t>
      </w:r>
      <w:r w:rsidR="007D32E0" w:rsidRPr="008D76D6">
        <w:rPr>
          <w:rFonts w:ascii="Times New Roman" w:hAnsi="Times New Roman"/>
          <w:bCs/>
          <w:spacing w:val="-4"/>
          <w:szCs w:val="28"/>
        </w:rPr>
        <w:t xml:space="preserve"> 2027; </w:t>
      </w:r>
      <w:r w:rsidR="007D32E0" w:rsidRPr="008D76D6">
        <w:rPr>
          <w:rFonts w:ascii="Times New Roman" w:hAnsi="Times New Roman"/>
          <w:szCs w:val="28"/>
        </w:rPr>
        <w:t xml:space="preserve">Đại hội đại biểu Đoàn TNCS Hồ Chí Minh thành phố Cần Thơ lần thứ XI, nhiệm kỳ 2022 – 2027 </w:t>
      </w:r>
      <w:r w:rsidR="00482B16" w:rsidRPr="008D76D6">
        <w:rPr>
          <w:rFonts w:ascii="Times New Roman" w:hAnsi="Times New Roman"/>
          <w:szCs w:val="28"/>
        </w:rPr>
        <w:t>và Đại hội đ</w:t>
      </w:r>
      <w:r w:rsidRPr="008D76D6">
        <w:rPr>
          <w:rFonts w:ascii="Times New Roman" w:hAnsi="Times New Roman"/>
          <w:szCs w:val="28"/>
        </w:rPr>
        <w:t>ại biểu toàn quốc Đoàn TNCS Hồ Chí Minh lần thứ XII</w:t>
      </w:r>
      <w:r w:rsidR="007D32E0" w:rsidRPr="008D76D6">
        <w:rPr>
          <w:rFonts w:ascii="Times New Roman" w:hAnsi="Times New Roman"/>
          <w:szCs w:val="28"/>
        </w:rPr>
        <w:t xml:space="preserve">. </w:t>
      </w:r>
      <w:r w:rsidR="002C17E2" w:rsidRPr="008D76D6">
        <w:rPr>
          <w:rFonts w:ascii="Times New Roman" w:hAnsi="Times New Roman"/>
          <w:szCs w:val="28"/>
        </w:rPr>
        <w:t xml:space="preserve">Ban Thường vụ Đoàn Khối cơ quan Dân Chính Đảng TP Cần Thơ ban hành Hướng dẫn </w:t>
      </w:r>
      <w:r w:rsidR="002C17E2" w:rsidRPr="008D76D6">
        <w:rPr>
          <w:rFonts w:ascii="Times New Roman" w:hAnsi="Times New Roman"/>
          <w:bCs/>
          <w:spacing w:val="-4"/>
          <w:szCs w:val="28"/>
        </w:rPr>
        <w:t xml:space="preserve">tổ chức </w:t>
      </w:r>
      <w:r w:rsidRPr="008D76D6">
        <w:rPr>
          <w:rFonts w:ascii="Times New Roman" w:hAnsi="Times New Roman"/>
          <w:szCs w:val="28"/>
        </w:rPr>
        <w:t>kết nạp đoàn viên mới “</w:t>
      </w:r>
      <w:r w:rsidR="00482B16" w:rsidRPr="008D76D6">
        <w:rPr>
          <w:rFonts w:ascii="Times New Roman" w:hAnsi="Times New Roman"/>
          <w:i/>
          <w:szCs w:val="28"/>
        </w:rPr>
        <w:t>Lớp đoàn viên chào mừng Đ</w:t>
      </w:r>
      <w:r w:rsidRPr="008D76D6">
        <w:rPr>
          <w:rFonts w:ascii="Times New Roman" w:hAnsi="Times New Roman"/>
          <w:i/>
          <w:szCs w:val="28"/>
        </w:rPr>
        <w:t xml:space="preserve">ại hội Đoàn các cấp, Đại hội </w:t>
      </w:r>
      <w:r w:rsidR="00482B16" w:rsidRPr="008D76D6">
        <w:rPr>
          <w:rFonts w:ascii="Times New Roman" w:hAnsi="Times New Roman"/>
          <w:i/>
          <w:szCs w:val="28"/>
        </w:rPr>
        <w:t xml:space="preserve">đại biểu </w:t>
      </w:r>
      <w:r w:rsidRPr="008D76D6">
        <w:rPr>
          <w:rFonts w:ascii="Times New Roman" w:hAnsi="Times New Roman"/>
          <w:i/>
          <w:szCs w:val="28"/>
        </w:rPr>
        <w:t>Đoàn toàn quốc lần thứ XII</w:t>
      </w:r>
      <w:r w:rsidRPr="008D76D6">
        <w:rPr>
          <w:rFonts w:ascii="Times New Roman" w:hAnsi="Times New Roman"/>
          <w:szCs w:val="28"/>
        </w:rPr>
        <w:t>”</w:t>
      </w:r>
      <w:r w:rsidR="002C17E2" w:rsidRPr="008D76D6">
        <w:rPr>
          <w:rFonts w:ascii="Times New Roman" w:hAnsi="Times New Roman"/>
          <w:bCs/>
          <w:spacing w:val="-4"/>
          <w:szCs w:val="28"/>
        </w:rPr>
        <w:t>, cụ thể:</w:t>
      </w:r>
    </w:p>
    <w:p w14:paraId="7CB6C270" w14:textId="77777777" w:rsidR="007D32E0" w:rsidRPr="008D76D6" w:rsidRDefault="007D32E0" w:rsidP="008D76D6">
      <w:pPr>
        <w:spacing w:before="120" w:line="276" w:lineRule="auto"/>
        <w:ind w:firstLine="567"/>
        <w:jc w:val="both"/>
        <w:rPr>
          <w:rFonts w:ascii="Times New Roman" w:hAnsi="Times New Roman"/>
          <w:b/>
          <w:szCs w:val="28"/>
        </w:rPr>
      </w:pPr>
      <w:r w:rsidRPr="008D76D6">
        <w:rPr>
          <w:rFonts w:ascii="Times New Roman" w:hAnsi="Times New Roman"/>
          <w:b/>
          <w:szCs w:val="28"/>
        </w:rPr>
        <w:t xml:space="preserve">I. MỤC ĐÍCH, YÊU CẦU </w:t>
      </w:r>
    </w:p>
    <w:p w14:paraId="4E33845F" w14:textId="77777777" w:rsidR="00482B16" w:rsidRPr="008D76D6" w:rsidRDefault="007D32E0" w:rsidP="008D76D6">
      <w:pPr>
        <w:spacing w:before="120" w:line="276" w:lineRule="auto"/>
        <w:ind w:firstLine="567"/>
        <w:jc w:val="both"/>
        <w:rPr>
          <w:rFonts w:ascii="Times New Roman" w:hAnsi="Times New Roman"/>
          <w:b/>
          <w:szCs w:val="28"/>
        </w:rPr>
      </w:pPr>
      <w:r w:rsidRPr="008D76D6">
        <w:rPr>
          <w:rFonts w:ascii="Times New Roman" w:hAnsi="Times New Roman"/>
          <w:b/>
          <w:szCs w:val="28"/>
        </w:rPr>
        <w:t xml:space="preserve">1. Mục đích </w:t>
      </w:r>
    </w:p>
    <w:p w14:paraId="2602BE27" w14:textId="77777777" w:rsidR="00482B16" w:rsidRPr="008D76D6" w:rsidRDefault="00014094" w:rsidP="008D76D6">
      <w:pPr>
        <w:spacing w:before="120" w:line="276" w:lineRule="auto"/>
        <w:ind w:firstLine="567"/>
        <w:jc w:val="both"/>
        <w:rPr>
          <w:rFonts w:ascii="Times New Roman" w:hAnsi="Times New Roman"/>
          <w:szCs w:val="28"/>
        </w:rPr>
      </w:pPr>
      <w:r w:rsidRPr="008D76D6">
        <w:rPr>
          <w:rFonts w:ascii="Times New Roman" w:hAnsi="Times New Roman"/>
          <w:szCs w:val="28"/>
        </w:rPr>
        <w:t>Nhằm</w:t>
      </w:r>
      <w:r w:rsidR="00885244" w:rsidRPr="008D76D6">
        <w:rPr>
          <w:rFonts w:ascii="Times New Roman" w:hAnsi="Times New Roman"/>
          <w:szCs w:val="28"/>
        </w:rPr>
        <w:t xml:space="preserve"> quán triệt thực hiện tốt chủ trương 1+1,</w:t>
      </w:r>
      <w:r w:rsidRPr="008D76D6">
        <w:rPr>
          <w:rFonts w:ascii="Times New Roman" w:hAnsi="Times New Roman"/>
          <w:szCs w:val="28"/>
        </w:rPr>
        <w:t xml:space="preserve"> mở rộng mặt trận đoàn kết tập hợp thanh niên, b</w:t>
      </w:r>
      <w:r w:rsidR="007D32E0" w:rsidRPr="008D76D6">
        <w:rPr>
          <w:rFonts w:ascii="Times New Roman" w:hAnsi="Times New Roman"/>
          <w:szCs w:val="28"/>
        </w:rPr>
        <w:t xml:space="preserve">ồi dưỡng, kết nạp </w:t>
      </w:r>
      <w:r w:rsidRPr="008D76D6">
        <w:rPr>
          <w:rFonts w:ascii="Times New Roman" w:hAnsi="Times New Roman"/>
          <w:szCs w:val="28"/>
        </w:rPr>
        <w:t>đội ngũ</w:t>
      </w:r>
      <w:r w:rsidR="007D32E0" w:rsidRPr="008D76D6">
        <w:rPr>
          <w:rFonts w:ascii="Times New Roman" w:hAnsi="Times New Roman"/>
          <w:szCs w:val="28"/>
        </w:rPr>
        <w:t xml:space="preserve"> đoàn viên mới có lý tưởng cách mạng, bản lĩnh chính trị vững vàng, tích cực học tập, lao động và bảo vệ Tổ quốc, tiêu biểu làm nòng cốt trong</w:t>
      </w:r>
      <w:r w:rsidR="00885244" w:rsidRPr="008D76D6">
        <w:rPr>
          <w:rFonts w:ascii="Times New Roman" w:hAnsi="Times New Roman"/>
          <w:szCs w:val="28"/>
        </w:rPr>
        <w:t xml:space="preserve"> công tác đoàn và phong trào thanh niên</w:t>
      </w:r>
      <w:r w:rsidR="007D32E0" w:rsidRPr="008D76D6">
        <w:rPr>
          <w:rFonts w:ascii="Times New Roman" w:hAnsi="Times New Roman"/>
          <w:szCs w:val="28"/>
        </w:rPr>
        <w:t xml:space="preserve"> góp phần xây dựng tổ</w:t>
      </w:r>
      <w:r w:rsidR="00482B16" w:rsidRPr="008D76D6">
        <w:rPr>
          <w:rFonts w:ascii="Times New Roman" w:hAnsi="Times New Roman"/>
          <w:szCs w:val="28"/>
        </w:rPr>
        <w:t xml:space="preserve"> chức Đoàn ngày càng vững mạnh.</w:t>
      </w:r>
    </w:p>
    <w:p w14:paraId="5C1AD7BB" w14:textId="69E9114F" w:rsidR="007D32E0" w:rsidRPr="008D76D6" w:rsidRDefault="007D32E0" w:rsidP="008D76D6">
      <w:pPr>
        <w:spacing w:before="120" w:line="276" w:lineRule="auto"/>
        <w:ind w:firstLine="567"/>
        <w:jc w:val="both"/>
        <w:rPr>
          <w:rFonts w:ascii="Times New Roman" w:hAnsi="Times New Roman"/>
          <w:b/>
          <w:szCs w:val="28"/>
        </w:rPr>
      </w:pPr>
      <w:r w:rsidRPr="008D76D6">
        <w:rPr>
          <w:rFonts w:ascii="Times New Roman" w:hAnsi="Times New Roman"/>
          <w:szCs w:val="28"/>
        </w:rPr>
        <w:t>Tạo</w:t>
      </w:r>
      <w:r w:rsidR="0017728C" w:rsidRPr="008D76D6">
        <w:rPr>
          <w:rFonts w:ascii="Times New Roman" w:hAnsi="Times New Roman"/>
          <w:szCs w:val="28"/>
        </w:rPr>
        <w:t xml:space="preserve"> khí thế thi đua sôi nổi giữa các tổ chức đoàn</w:t>
      </w:r>
      <w:r w:rsidR="006E61C2" w:rsidRPr="008D76D6">
        <w:rPr>
          <w:rFonts w:ascii="Times New Roman" w:hAnsi="Times New Roman"/>
          <w:szCs w:val="28"/>
        </w:rPr>
        <w:t>;</w:t>
      </w:r>
      <w:r w:rsidR="0017728C" w:rsidRPr="008D76D6">
        <w:rPr>
          <w:rFonts w:ascii="Times New Roman" w:hAnsi="Times New Roman"/>
          <w:szCs w:val="28"/>
        </w:rPr>
        <w:t xml:space="preserve"> </w:t>
      </w:r>
      <w:r w:rsidRPr="008D76D6">
        <w:rPr>
          <w:rFonts w:ascii="Times New Roman" w:hAnsi="Times New Roman"/>
          <w:szCs w:val="28"/>
        </w:rPr>
        <w:t>thể hiện vai trò xung kích, sáng tạo của</w:t>
      </w:r>
      <w:r w:rsidR="0017728C" w:rsidRPr="008D76D6">
        <w:rPr>
          <w:rFonts w:ascii="Times New Roman" w:hAnsi="Times New Roman"/>
          <w:szCs w:val="28"/>
        </w:rPr>
        <w:t xml:space="preserve"> đoàn viên</w:t>
      </w:r>
      <w:r w:rsidRPr="008D76D6">
        <w:rPr>
          <w:rFonts w:ascii="Times New Roman" w:hAnsi="Times New Roman"/>
          <w:szCs w:val="28"/>
        </w:rPr>
        <w:t xml:space="preserve"> thanh niên</w:t>
      </w:r>
      <w:r w:rsidR="0017728C" w:rsidRPr="008D76D6">
        <w:rPr>
          <w:rFonts w:ascii="Times New Roman" w:hAnsi="Times New Roman"/>
          <w:szCs w:val="28"/>
        </w:rPr>
        <w:t xml:space="preserve"> thiết thực lập thành tích</w:t>
      </w:r>
      <w:r w:rsidRPr="008D76D6">
        <w:rPr>
          <w:rFonts w:ascii="Times New Roman" w:hAnsi="Times New Roman"/>
          <w:szCs w:val="28"/>
        </w:rPr>
        <w:t xml:space="preserve"> chào mừng Đại hội đoàn các cấp tiến tới </w:t>
      </w:r>
      <w:r w:rsidR="0017728C" w:rsidRPr="008D76D6">
        <w:rPr>
          <w:rFonts w:ascii="Times New Roman" w:hAnsi="Times New Roman"/>
          <w:bCs/>
          <w:spacing w:val="-4"/>
          <w:szCs w:val="28"/>
        </w:rPr>
        <w:t xml:space="preserve">Đại hội đại biểu Đoàn TNCS Hồ Chí Minh Khối cơ quan Dân </w:t>
      </w:r>
      <w:r w:rsidR="0017728C" w:rsidRPr="008D76D6">
        <w:rPr>
          <w:rFonts w:ascii="Times New Roman" w:hAnsi="Times New Roman"/>
          <w:bCs/>
          <w:spacing w:val="-4"/>
          <w:szCs w:val="28"/>
        </w:rPr>
        <w:lastRenderedPageBreak/>
        <w:t>Chính Đảng TP Cần Thơ lần thứ VIII</w:t>
      </w:r>
      <w:r w:rsidR="0017728C" w:rsidRPr="008D76D6">
        <w:rPr>
          <w:rFonts w:ascii="Times New Roman" w:hAnsi="Times New Roman"/>
          <w:szCs w:val="28"/>
        </w:rPr>
        <w:t xml:space="preserve">, </w:t>
      </w:r>
      <w:r w:rsidRPr="008D76D6">
        <w:rPr>
          <w:rFonts w:ascii="Times New Roman" w:hAnsi="Times New Roman"/>
          <w:szCs w:val="28"/>
        </w:rPr>
        <w:t xml:space="preserve">Đại hội Đại biểu Đoàn TNCS Hồ Chí Minh thành phố Cần Thơ lần thứ XI và Đại hội </w:t>
      </w:r>
      <w:r w:rsidR="00482B16" w:rsidRPr="008D76D6">
        <w:rPr>
          <w:rFonts w:ascii="Times New Roman" w:hAnsi="Times New Roman"/>
          <w:szCs w:val="28"/>
        </w:rPr>
        <w:t xml:space="preserve">đại biểu </w:t>
      </w:r>
      <w:r w:rsidRPr="008D76D6">
        <w:rPr>
          <w:rFonts w:ascii="Times New Roman" w:hAnsi="Times New Roman"/>
          <w:szCs w:val="28"/>
        </w:rPr>
        <w:t xml:space="preserve">Đoàn toàn quốc lần thứ XII. </w:t>
      </w:r>
    </w:p>
    <w:p w14:paraId="770CA9A5" w14:textId="7A361095"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Thông qua “</w:t>
      </w:r>
      <w:r w:rsidR="00482B16" w:rsidRPr="008D76D6">
        <w:rPr>
          <w:rFonts w:ascii="Times New Roman" w:hAnsi="Times New Roman"/>
          <w:i/>
          <w:szCs w:val="28"/>
        </w:rPr>
        <w:t>Lớp đoàn viên chào mừng Đ</w:t>
      </w:r>
      <w:r w:rsidRPr="008D76D6">
        <w:rPr>
          <w:rFonts w:ascii="Times New Roman" w:hAnsi="Times New Roman"/>
          <w:i/>
          <w:szCs w:val="28"/>
        </w:rPr>
        <w:t xml:space="preserve">ại hội Đoàn các cấp, Đại hội </w:t>
      </w:r>
      <w:r w:rsidR="00482B16" w:rsidRPr="008D76D6">
        <w:rPr>
          <w:rFonts w:ascii="Times New Roman" w:hAnsi="Times New Roman"/>
          <w:i/>
          <w:szCs w:val="28"/>
        </w:rPr>
        <w:t xml:space="preserve">đại biểu </w:t>
      </w:r>
      <w:r w:rsidRPr="008D76D6">
        <w:rPr>
          <w:rFonts w:ascii="Times New Roman" w:hAnsi="Times New Roman"/>
          <w:i/>
          <w:szCs w:val="28"/>
        </w:rPr>
        <w:t>Đoàn toàn quốc lần thứ XII</w:t>
      </w:r>
      <w:r w:rsidRPr="008D76D6">
        <w:rPr>
          <w:rFonts w:ascii="Times New Roman" w:hAnsi="Times New Roman"/>
          <w:szCs w:val="28"/>
        </w:rPr>
        <w:t>”</w:t>
      </w:r>
      <w:r w:rsidR="006E61C2" w:rsidRPr="008D76D6">
        <w:rPr>
          <w:rFonts w:ascii="Times New Roman" w:hAnsi="Times New Roman"/>
          <w:szCs w:val="28"/>
        </w:rPr>
        <w:t xml:space="preserve"> làm khơi dậy niềm vinh dự, tự hào đối với thanh niên ưu tú được trở thành người đoàn viên Đoàn TNCS Hồ Chí Minh. Qua đó,</w:t>
      </w:r>
      <w:r w:rsidRPr="008D76D6">
        <w:rPr>
          <w:rFonts w:ascii="Times New Roman" w:hAnsi="Times New Roman"/>
          <w:szCs w:val="28"/>
        </w:rPr>
        <w:t xml:space="preserve"> </w:t>
      </w:r>
      <w:r w:rsidR="006E61C2" w:rsidRPr="008D76D6">
        <w:rPr>
          <w:rFonts w:ascii="Times New Roman" w:hAnsi="Times New Roman"/>
          <w:szCs w:val="28"/>
        </w:rPr>
        <w:t xml:space="preserve">tổng hợp, </w:t>
      </w:r>
      <w:r w:rsidR="00482B16" w:rsidRPr="008D76D6">
        <w:rPr>
          <w:rFonts w:ascii="Times New Roman" w:hAnsi="Times New Roman"/>
          <w:szCs w:val="28"/>
        </w:rPr>
        <w:t>rà soát các tổ chức đoàn</w:t>
      </w:r>
      <w:r w:rsidRPr="008D76D6">
        <w:rPr>
          <w:rFonts w:ascii="Times New Roman" w:hAnsi="Times New Roman"/>
          <w:szCs w:val="28"/>
        </w:rPr>
        <w:t xml:space="preserve"> còn hạn chế trong công tác phát triển đoàn viên mới, nơi chưa có tổ chức Đoàn, từ đó đề xuất các giải pháp hỗ trợ, củng cố, nâng cao chất lượng </w:t>
      </w:r>
      <w:r w:rsidR="00482B16" w:rsidRPr="008D76D6">
        <w:rPr>
          <w:rFonts w:ascii="Times New Roman" w:hAnsi="Times New Roman"/>
          <w:szCs w:val="28"/>
        </w:rPr>
        <w:t>TCCSĐ</w:t>
      </w:r>
      <w:r w:rsidRPr="008D76D6">
        <w:rPr>
          <w:rFonts w:ascii="Times New Roman" w:hAnsi="Times New Roman"/>
          <w:szCs w:val="28"/>
        </w:rPr>
        <w:t xml:space="preserve"> và đẩy mạnh công tác đo</w:t>
      </w:r>
      <w:r w:rsidR="006E61C2" w:rsidRPr="008D76D6">
        <w:rPr>
          <w:rFonts w:ascii="Times New Roman" w:hAnsi="Times New Roman"/>
          <w:szCs w:val="28"/>
        </w:rPr>
        <w:t>àn và phong trào thanh thiếu niên tại mỗi đơn vị</w:t>
      </w:r>
      <w:r w:rsidRPr="008D76D6">
        <w:rPr>
          <w:rFonts w:ascii="Times New Roman" w:hAnsi="Times New Roman"/>
          <w:szCs w:val="28"/>
        </w:rPr>
        <w:t xml:space="preserve">. </w:t>
      </w:r>
    </w:p>
    <w:p w14:paraId="3BD50F09" w14:textId="77777777"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2. Yêu cầu </w:t>
      </w:r>
    </w:p>
    <w:p w14:paraId="00A06370" w14:textId="48261960" w:rsidR="007D32E0" w:rsidRPr="008D76D6" w:rsidRDefault="0060177F"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Đảm bảo yêu cầu, tiêu chuẩn của thanh niên ưu tú được kết nạp vào tổ chức Đoàn TNCS Hồ Chí Minh</w:t>
      </w:r>
      <w:r w:rsidR="008D76D6" w:rsidRPr="008D76D6">
        <w:rPr>
          <w:rFonts w:ascii="Times New Roman" w:hAnsi="Times New Roman"/>
          <w:szCs w:val="28"/>
        </w:rPr>
        <w:t>; đ</w:t>
      </w:r>
      <w:r w:rsidR="007D32E0" w:rsidRPr="008D76D6">
        <w:rPr>
          <w:rFonts w:ascii="Times New Roman" w:hAnsi="Times New Roman"/>
          <w:szCs w:val="28"/>
        </w:rPr>
        <w:t xml:space="preserve">ảm bảo </w:t>
      </w:r>
      <w:r w:rsidRPr="008D76D6">
        <w:rPr>
          <w:rFonts w:ascii="Times New Roman" w:hAnsi="Times New Roman"/>
          <w:szCs w:val="28"/>
        </w:rPr>
        <w:t xml:space="preserve">thực hiện đúng </w:t>
      </w:r>
      <w:r w:rsidR="007D32E0" w:rsidRPr="008D76D6">
        <w:rPr>
          <w:rFonts w:ascii="Times New Roman" w:hAnsi="Times New Roman"/>
          <w:szCs w:val="28"/>
        </w:rPr>
        <w:t>quy trình kết nạp theo Hướng dẫn thực hiện Điều lệ Đoàn. Lễ kết nạp phải được tổ chức</w:t>
      </w:r>
      <w:r w:rsidRPr="008D76D6">
        <w:rPr>
          <w:rFonts w:ascii="Times New Roman" w:hAnsi="Times New Roman"/>
          <w:szCs w:val="28"/>
        </w:rPr>
        <w:t xml:space="preserve"> trang nghiêm,</w:t>
      </w:r>
      <w:r w:rsidR="007D32E0" w:rsidRPr="008D76D6">
        <w:rPr>
          <w:rFonts w:ascii="Times New Roman" w:hAnsi="Times New Roman"/>
          <w:szCs w:val="28"/>
        </w:rPr>
        <w:t xml:space="preserve"> theo đúng quy định, tạo dấu ấn sâu sắc với đoàn viên mới kết nạp, phù hợp với điều kiện thực tế, tránh hình thức. </w:t>
      </w:r>
    </w:p>
    <w:p w14:paraId="241363E1" w14:textId="22C88B2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Gắn việc kết nạp đoàn viên mới với việc xây dựng, củng cố, nâng cao chất lượng tổ chức cơ sở Đoàn. Đẩy mạnh việc thực hiện cuộc vận động </w:t>
      </w:r>
      <w:r w:rsidRPr="008D76D6">
        <w:rPr>
          <w:rFonts w:ascii="Times New Roman" w:hAnsi="Times New Roman"/>
          <w:i/>
          <w:szCs w:val="28"/>
        </w:rPr>
        <w:t>“Xây dựng Chi đoàn mạnh”</w:t>
      </w:r>
      <w:r w:rsidRPr="008D76D6">
        <w:rPr>
          <w:rFonts w:ascii="Times New Roman" w:hAnsi="Times New Roman"/>
          <w:szCs w:val="28"/>
        </w:rPr>
        <w:t xml:space="preserve">. </w:t>
      </w:r>
    </w:p>
    <w:p w14:paraId="16EB7E51" w14:textId="77777777"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II. NỘI DUNG </w:t>
      </w:r>
    </w:p>
    <w:p w14:paraId="6359A4A8" w14:textId="77777777"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1. Tuyên truyền nâng cao nhận thức của đoàn viên, thanh niên về tổ chức Đoàn TNCS Hồ Chí Minh. </w:t>
      </w:r>
    </w:p>
    <w:p w14:paraId="62B2103F" w14:textId="77777777" w:rsidR="008D76D6"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1.1. Nội dung tuyên truyền </w:t>
      </w:r>
    </w:p>
    <w:p w14:paraId="58B700BC" w14:textId="77777777" w:rsidR="008D76D6"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szCs w:val="28"/>
        </w:rPr>
        <w:t>Tuyên truyền về sự quan tâm, lãnh đạo của Đảng, quản lý của Nhà nước và các cấp ủy, chính quyền, sự phối hợp, hỗ trợ của các cấp, ngành và xã hội đối với công tác Đo</w:t>
      </w:r>
      <w:r w:rsidR="008B0DFC" w:rsidRPr="008D76D6">
        <w:rPr>
          <w:rFonts w:ascii="Times New Roman" w:hAnsi="Times New Roman"/>
          <w:szCs w:val="28"/>
        </w:rPr>
        <w:t>àn và phong trào thanh niên</w:t>
      </w:r>
      <w:r w:rsidRPr="008D76D6">
        <w:rPr>
          <w:rFonts w:ascii="Times New Roman" w:hAnsi="Times New Roman"/>
          <w:szCs w:val="28"/>
        </w:rPr>
        <w:t>; Chỉ thị số 08-CT/TW ngày 20/8/2021 của Ban Bí thư Trung ương Đảng về lãnh đạo đại hội đoàn các cấp và Đại hội đại biểu toàn quốc Đoàn Thanh niên Cộng sản Hồ Chí Minh lần thứ XII, nhiệm kỳ 2022 – 2027; Công văn số 280-CV/TU ngày 06/10/2021 của Ban Thường vụ Thành ủy Cần Thơ về triển khai, thực hiện Chỉ thị số 08-CT/TW ngày 20/8/2021 của Ban Bí thư.</w:t>
      </w:r>
    </w:p>
    <w:p w14:paraId="7F07ADB7" w14:textId="21AF55EB" w:rsidR="008D76D6" w:rsidRPr="008D76D6" w:rsidRDefault="007D32E0" w:rsidP="00D6386E">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szCs w:val="28"/>
        </w:rPr>
        <w:t xml:space="preserve">Tuyên truyền về lịch sử hình thành và </w:t>
      </w:r>
      <w:r w:rsidR="008B0DFC" w:rsidRPr="008D76D6">
        <w:rPr>
          <w:rFonts w:ascii="Times New Roman" w:hAnsi="Times New Roman"/>
          <w:szCs w:val="28"/>
        </w:rPr>
        <w:t xml:space="preserve">phát triển của Đoàn TNCS </w:t>
      </w:r>
      <w:r w:rsidRPr="008D76D6">
        <w:rPr>
          <w:rFonts w:ascii="Times New Roman" w:hAnsi="Times New Roman"/>
          <w:szCs w:val="28"/>
        </w:rPr>
        <w:t xml:space="preserve">Hồ Chí Minh; về vị trí, vai trò và những đóng góp của tổ chức Đoàn TNCS Hồ Chí Minh qua các thời kỳ; tuyên truyền về tầm vóc, ý nghĩa các kỳ Đại hội Đoàn toàn quốc, các phong trào hành động cách mạng của thanh niên Việt Nam; vai trò, sự cống hiến của tuổi trẻ trong công cuộc xây dựng và bảo vệ Tổ quốc, kết hợp giáo dục truyền thống lịch sử của dân tộc với truyền </w:t>
      </w:r>
      <w:r w:rsidR="00D6386E">
        <w:rPr>
          <w:rFonts w:ascii="Times New Roman" w:hAnsi="Times New Roman"/>
          <w:szCs w:val="28"/>
        </w:rPr>
        <w:t>thống cách mạng của địa phương.</w:t>
      </w:r>
    </w:p>
    <w:p w14:paraId="60180357" w14:textId="77777777" w:rsidR="008D76D6"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szCs w:val="28"/>
        </w:rPr>
        <w:lastRenderedPageBreak/>
        <w:t>Tuyên truyền các nội dung đã được thông qua tại Đại hội, nội dung phát biểu của lãnh đạo Đảng, Nhà nước, chính quyền, các</w:t>
      </w:r>
      <w:r w:rsidR="008B0DFC" w:rsidRPr="008D76D6">
        <w:rPr>
          <w:rFonts w:ascii="Times New Roman" w:hAnsi="Times New Roman"/>
          <w:szCs w:val="28"/>
        </w:rPr>
        <w:t xml:space="preserve"> chính sách cho thanh niên </w:t>
      </w:r>
      <w:r w:rsidRPr="008D76D6">
        <w:rPr>
          <w:rFonts w:ascii="Times New Roman" w:hAnsi="Times New Roman"/>
          <w:szCs w:val="28"/>
        </w:rPr>
        <w:t xml:space="preserve">mới được công bố; phản ánh kịp thời các phát biểu, thảo luận của đại biểu Đại hội; sự quan tâm của thanh niên, xã hội đến các nội dung Đại hội. </w:t>
      </w:r>
    </w:p>
    <w:p w14:paraId="77F8FBB9" w14:textId="7B9361B3" w:rsidR="007D32E0"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szCs w:val="28"/>
        </w:rPr>
        <w:t xml:space="preserve">Tuyên truyền về các tấm gương anh hùng trẻ tuổi, tấm gương đoàn viên thanh niên và tấm gương cán bộ đoàn, hội tiêu biểu các thời kỳ. Thông qua các hoạt động tuyên truyền, giáo dục về truyền thống, lịch sử của đất nước, của dân tộc nhằm mục đích bảo vệ nền tảng tư tưởng của Đảng, đấu tranh phản bác các quan điểm sai trái, thù địch trong tổ chức đoàn các cấp. </w:t>
      </w:r>
    </w:p>
    <w:p w14:paraId="1EA47DA1" w14:textId="77777777" w:rsidR="008D76D6"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1.2. Hình thức tuyên truyền </w:t>
      </w:r>
    </w:p>
    <w:p w14:paraId="7CA97395" w14:textId="77777777" w:rsidR="008D76D6" w:rsidRPr="008D76D6" w:rsidRDefault="007D32E0" w:rsidP="008D76D6">
      <w:pPr>
        <w:tabs>
          <w:tab w:val="left" w:pos="2160"/>
        </w:tabs>
        <w:spacing w:before="120" w:line="276" w:lineRule="auto"/>
        <w:ind w:left="-57" w:right="-57" w:firstLine="567"/>
        <w:jc w:val="both"/>
        <w:rPr>
          <w:rFonts w:ascii="Times New Roman" w:hAnsi="Times New Roman"/>
          <w:b/>
          <w:i/>
          <w:szCs w:val="28"/>
        </w:rPr>
      </w:pPr>
      <w:r w:rsidRPr="008D76D6">
        <w:rPr>
          <w:rFonts w:ascii="Times New Roman" w:hAnsi="Times New Roman"/>
          <w:szCs w:val="28"/>
        </w:rPr>
        <w:t>Triển khai các hình thức tuyên truyền, cổ động trực quan như</w:t>
      </w:r>
      <w:r w:rsidR="00574E58" w:rsidRPr="008D76D6">
        <w:rPr>
          <w:rFonts w:ascii="Times New Roman" w:hAnsi="Times New Roman"/>
          <w:szCs w:val="28"/>
        </w:rPr>
        <w:t>:</w:t>
      </w:r>
      <w:r w:rsidRPr="008D76D6">
        <w:rPr>
          <w:rFonts w:ascii="Times New Roman" w:hAnsi="Times New Roman"/>
          <w:szCs w:val="28"/>
        </w:rPr>
        <w:t xml:space="preserve"> bộ nhận diện chào mừng đại hội Đoàn các cấp, tiến tới</w:t>
      </w:r>
      <w:r w:rsidR="00574E58" w:rsidRPr="008D76D6">
        <w:rPr>
          <w:rFonts w:ascii="Times New Roman" w:hAnsi="Times New Roman"/>
          <w:szCs w:val="28"/>
        </w:rPr>
        <w:t xml:space="preserve"> </w:t>
      </w:r>
      <w:r w:rsidR="00574E58" w:rsidRPr="008D76D6">
        <w:rPr>
          <w:rFonts w:ascii="Times New Roman" w:hAnsi="Times New Roman"/>
          <w:bCs/>
          <w:spacing w:val="-4"/>
          <w:szCs w:val="28"/>
        </w:rPr>
        <w:t>Đại hội đại biểu Đoàn TNCS Hồ Chí Minh Khối cơ quan Dân Chính Đảng TP Cần Thơ lần thứ VIII,</w:t>
      </w:r>
      <w:r w:rsidRPr="008D76D6">
        <w:rPr>
          <w:rFonts w:ascii="Times New Roman" w:hAnsi="Times New Roman"/>
          <w:szCs w:val="28"/>
        </w:rPr>
        <w:t xml:space="preserve"> Đại hội Đại biểu Đoàn TNCS Hồ Chí Minh thành phố Cần Thơ lần thứ XI, Đại hội</w:t>
      </w:r>
      <w:r w:rsidR="008D76D6" w:rsidRPr="008D76D6">
        <w:rPr>
          <w:rFonts w:ascii="Times New Roman" w:hAnsi="Times New Roman"/>
          <w:szCs w:val="28"/>
        </w:rPr>
        <w:t xml:space="preserve"> đại biểu</w:t>
      </w:r>
      <w:r w:rsidRPr="008D76D6">
        <w:rPr>
          <w:rFonts w:ascii="Times New Roman" w:hAnsi="Times New Roman"/>
          <w:szCs w:val="28"/>
        </w:rPr>
        <w:t xml:space="preserve"> Đoàn toàn quốc lần thứ XII; thiết kế</w:t>
      </w:r>
      <w:r w:rsidR="00574E58" w:rsidRPr="008D76D6">
        <w:rPr>
          <w:rFonts w:ascii="Times New Roman" w:hAnsi="Times New Roman"/>
          <w:szCs w:val="28"/>
        </w:rPr>
        <w:t xml:space="preserve"> infographic,</w:t>
      </w:r>
      <w:r w:rsidRPr="008D76D6">
        <w:rPr>
          <w:rFonts w:ascii="Times New Roman" w:hAnsi="Times New Roman"/>
          <w:szCs w:val="28"/>
        </w:rPr>
        <w:t xml:space="preserve"> pano, poster, băng rôn truyền tải các nội dung, hình ảnh về “</w:t>
      </w:r>
      <w:r w:rsidR="008D76D6" w:rsidRPr="008D76D6">
        <w:rPr>
          <w:rFonts w:ascii="Times New Roman" w:hAnsi="Times New Roman"/>
          <w:i/>
          <w:szCs w:val="28"/>
        </w:rPr>
        <w:t>Lớp đoàn viên chào mừng Đ</w:t>
      </w:r>
      <w:r w:rsidRPr="008D76D6">
        <w:rPr>
          <w:rFonts w:ascii="Times New Roman" w:hAnsi="Times New Roman"/>
          <w:i/>
          <w:szCs w:val="28"/>
        </w:rPr>
        <w:t xml:space="preserve">ại hội Đoàn các cấp, Đại hội </w:t>
      </w:r>
      <w:r w:rsidR="008D76D6" w:rsidRPr="008D76D6">
        <w:rPr>
          <w:rFonts w:ascii="Times New Roman" w:hAnsi="Times New Roman"/>
          <w:i/>
          <w:szCs w:val="28"/>
        </w:rPr>
        <w:t xml:space="preserve">đại biểu </w:t>
      </w:r>
      <w:r w:rsidRPr="008D76D6">
        <w:rPr>
          <w:rFonts w:ascii="Times New Roman" w:hAnsi="Times New Roman"/>
          <w:i/>
          <w:szCs w:val="28"/>
        </w:rPr>
        <w:t>Đoàn toàn quốc lần thứ XII</w:t>
      </w:r>
      <w:r w:rsidRPr="008D76D6">
        <w:rPr>
          <w:rFonts w:ascii="Times New Roman" w:hAnsi="Times New Roman"/>
          <w:szCs w:val="28"/>
        </w:rPr>
        <w:t xml:space="preserve">” và </w:t>
      </w:r>
      <w:r w:rsidR="00574E58" w:rsidRPr="008D76D6">
        <w:rPr>
          <w:rFonts w:ascii="Times New Roman" w:hAnsi="Times New Roman"/>
          <w:szCs w:val="28"/>
        </w:rPr>
        <w:t>triển khai trong Lớp cảm tình Đoàn năm 2022.</w:t>
      </w:r>
    </w:p>
    <w:p w14:paraId="45FA838C" w14:textId="2AD30667" w:rsidR="007D32E0"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szCs w:val="28"/>
        </w:rPr>
        <w:t>Xây dựng các nội dung tuyên truyền trên các phương tiện thông tin đại chúng của đơn vị; trên</w:t>
      </w:r>
      <w:r w:rsidR="00574E58" w:rsidRPr="008D76D6">
        <w:rPr>
          <w:rFonts w:ascii="Times New Roman" w:hAnsi="Times New Roman"/>
          <w:szCs w:val="28"/>
        </w:rPr>
        <w:t xml:space="preserve"> website, trang </w:t>
      </w:r>
      <w:r w:rsidRPr="008D76D6">
        <w:rPr>
          <w:rFonts w:ascii="Times New Roman" w:hAnsi="Times New Roman"/>
          <w:szCs w:val="28"/>
        </w:rPr>
        <w:t>thông tin điện tử</w:t>
      </w:r>
      <w:r w:rsidR="00574E58" w:rsidRPr="008D76D6">
        <w:rPr>
          <w:rFonts w:ascii="Times New Roman" w:hAnsi="Times New Roman"/>
          <w:szCs w:val="28"/>
        </w:rPr>
        <w:t xml:space="preserve"> </w:t>
      </w:r>
      <w:r w:rsidRPr="008D76D6">
        <w:rPr>
          <w:rFonts w:ascii="Times New Roman" w:hAnsi="Times New Roman"/>
          <w:szCs w:val="28"/>
        </w:rPr>
        <w:t xml:space="preserve">của đơn vị. Xây dựng, triển khai các hình thức tuyên truyền trên mạng xã hội (Facebook, Zalo, You Tube…) với nhiều cách thức sinh động như phim ngắn, đồ họa thông tin, mini </w:t>
      </w:r>
      <w:proofErr w:type="gramStart"/>
      <w:r w:rsidRPr="008D76D6">
        <w:rPr>
          <w:rFonts w:ascii="Times New Roman" w:hAnsi="Times New Roman"/>
          <w:szCs w:val="28"/>
        </w:rPr>
        <w:t>game,…</w:t>
      </w:r>
      <w:proofErr w:type="gramEnd"/>
      <w:r w:rsidRPr="008D76D6">
        <w:rPr>
          <w:rFonts w:ascii="Times New Roman" w:hAnsi="Times New Roman"/>
          <w:szCs w:val="28"/>
        </w:rPr>
        <w:t xml:space="preserve"> </w:t>
      </w:r>
    </w:p>
    <w:p w14:paraId="63AF1881" w14:textId="77777777" w:rsidR="008D76D6"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Các cấp bộ đoàn tùy thuộc điều kiện thực tế của đơn vị tổ chức hoạt động văn hóa, nghệ thuật; tuyên truyền các ca khúc cách mạng về Đoàn và tuổi trẻ bằng hình thức như: tổ chức các cuộc thi, hội diễn văn hóa, văn nghệ, xây dựng các video, clip với phong cách phù hợp với thanh niên,… Tổ chức cho đoàn viên mới kết nạp tham quan triển lãm trưng bày về lịch sử Đoàn, các kỳ Đại hội Đoàn, các sản phẩm, công trình của thanh thiếu nhi chào mừng Đại hội Đoàn các cấp và Đại hội Đoàn toàn quốc lần thứ XII phù hợp trong bối cảnh tình hình dịch bệnh và phù hợp với công tác phòng, chống dịch Covid-19 tại địa phương, đơn vị.</w:t>
      </w:r>
    </w:p>
    <w:p w14:paraId="1DBEBECA" w14:textId="2619659A"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pacing w:val="2"/>
          <w:szCs w:val="28"/>
        </w:rPr>
        <w:t>Xây dựng các bộ tài liệu dễ đọc, dễ tiếp cận để đội ngũ cán bộ đoàn, đoàn viên thực hiện công tác tuyên truyền về “</w:t>
      </w:r>
      <w:r w:rsidR="008D76D6" w:rsidRPr="008D76D6">
        <w:rPr>
          <w:rFonts w:ascii="Times New Roman" w:hAnsi="Times New Roman"/>
          <w:i/>
          <w:spacing w:val="2"/>
          <w:szCs w:val="28"/>
        </w:rPr>
        <w:t>Lớp đoàn viên chào mừng Đ</w:t>
      </w:r>
      <w:r w:rsidRPr="008D76D6">
        <w:rPr>
          <w:rFonts w:ascii="Times New Roman" w:hAnsi="Times New Roman"/>
          <w:i/>
          <w:spacing w:val="2"/>
          <w:szCs w:val="28"/>
        </w:rPr>
        <w:t xml:space="preserve">ại hội Đoàn các cấp, Đại hội </w:t>
      </w:r>
      <w:r w:rsidR="008D76D6" w:rsidRPr="008D76D6">
        <w:rPr>
          <w:rFonts w:ascii="Times New Roman" w:hAnsi="Times New Roman"/>
          <w:i/>
          <w:spacing w:val="2"/>
          <w:szCs w:val="28"/>
        </w:rPr>
        <w:t xml:space="preserve">đại biểu </w:t>
      </w:r>
      <w:r w:rsidRPr="008D76D6">
        <w:rPr>
          <w:rFonts w:ascii="Times New Roman" w:hAnsi="Times New Roman"/>
          <w:i/>
          <w:spacing w:val="2"/>
          <w:szCs w:val="28"/>
        </w:rPr>
        <w:t>Đoàn toàn quốc lần thứ XII</w:t>
      </w:r>
      <w:r w:rsidRPr="008D76D6">
        <w:rPr>
          <w:rFonts w:ascii="Times New Roman" w:hAnsi="Times New Roman"/>
          <w:spacing w:val="2"/>
          <w:szCs w:val="28"/>
        </w:rPr>
        <w:t xml:space="preserve">” trong quá trình học tập, lao động, sản xuất cũng như trong các hoạt động văn hóa, xã hội tại địa phương, đơn vị. </w:t>
      </w:r>
    </w:p>
    <w:p w14:paraId="39A9FB43" w14:textId="77777777"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2. Công tác tạo nguồn, bồi dưỡng kết nạp đoàn viên </w:t>
      </w:r>
    </w:p>
    <w:p w14:paraId="1EC24BA0" w14:textId="77777777" w:rsidR="008D76D6"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2.1. Công tác tạo nguồn </w:t>
      </w:r>
    </w:p>
    <w:p w14:paraId="33A5638F" w14:textId="040A6B48" w:rsidR="008D76D6"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szCs w:val="28"/>
        </w:rPr>
        <w:lastRenderedPageBreak/>
        <w:t xml:space="preserve">Chi đoàn, đoàn cơ sở rà soát, lập danh sách thanh niên </w:t>
      </w:r>
      <w:r w:rsidR="003F7629" w:rsidRPr="008D76D6">
        <w:rPr>
          <w:rFonts w:ascii="Times New Roman" w:hAnsi="Times New Roman"/>
          <w:szCs w:val="28"/>
        </w:rPr>
        <w:t>ưu tú, tiên tiến</w:t>
      </w:r>
      <w:r w:rsidRPr="008D76D6">
        <w:rPr>
          <w:rFonts w:ascii="Times New Roman" w:hAnsi="Times New Roman"/>
          <w:szCs w:val="28"/>
        </w:rPr>
        <w:t xml:space="preserve">; phân công đoàn viên giúp đỡ để giới thiệu, bồi dưỡng và tạo nguồn phát triển đoàn viên mới. Chú trọng giải pháp đánh giá, lựa chọn những thanh niên tiên tiến phải đảm bảo tiêu chuẩn, chất lượng để kết nạp vào Đoàn, không chạy theo số lượng. </w:t>
      </w:r>
    </w:p>
    <w:p w14:paraId="06A00C2B" w14:textId="74E88C53"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Nâng cao chất lượng, hiệu quả các hoạt động, phong trào của Đoàn nhằm tạo môi trường, điều kiện thuận lợi để thanh niên rèn luyện, phấn đấu và trưởng thành; qua đó, lựa chọn bồi dưỡng những thanh niên </w:t>
      </w:r>
      <w:r w:rsidR="003F7629" w:rsidRPr="008D76D6">
        <w:rPr>
          <w:rFonts w:ascii="Times New Roman" w:hAnsi="Times New Roman"/>
          <w:szCs w:val="28"/>
        </w:rPr>
        <w:t xml:space="preserve">ưu tú, tiên tiến </w:t>
      </w:r>
      <w:r w:rsidRPr="008D76D6">
        <w:rPr>
          <w:rFonts w:ascii="Times New Roman" w:hAnsi="Times New Roman"/>
          <w:szCs w:val="28"/>
        </w:rPr>
        <w:t xml:space="preserve">để kết nạp </w:t>
      </w:r>
      <w:r w:rsidRPr="008D76D6">
        <w:rPr>
          <w:rFonts w:ascii="Times New Roman" w:hAnsi="Times New Roman"/>
          <w:i/>
          <w:szCs w:val="28"/>
        </w:rPr>
        <w:t>“Lớp đoàn viên chào mừng</w:t>
      </w:r>
      <w:r w:rsidR="008D76D6" w:rsidRPr="008D76D6">
        <w:rPr>
          <w:rFonts w:ascii="Times New Roman" w:hAnsi="Times New Roman"/>
          <w:i/>
          <w:szCs w:val="28"/>
        </w:rPr>
        <w:t xml:space="preserve"> Đ</w:t>
      </w:r>
      <w:r w:rsidRPr="008D76D6">
        <w:rPr>
          <w:rFonts w:ascii="Times New Roman" w:hAnsi="Times New Roman"/>
          <w:i/>
          <w:szCs w:val="28"/>
        </w:rPr>
        <w:t xml:space="preserve">ại hội Đoàn các cấp, Đại hội </w:t>
      </w:r>
      <w:r w:rsidR="008D76D6" w:rsidRPr="008D76D6">
        <w:rPr>
          <w:rFonts w:ascii="Times New Roman" w:hAnsi="Times New Roman"/>
          <w:i/>
          <w:szCs w:val="28"/>
        </w:rPr>
        <w:t xml:space="preserve">đại biểu </w:t>
      </w:r>
      <w:r w:rsidRPr="008D76D6">
        <w:rPr>
          <w:rFonts w:ascii="Times New Roman" w:hAnsi="Times New Roman"/>
          <w:i/>
          <w:szCs w:val="28"/>
        </w:rPr>
        <w:t>Đoàn toàn quốc lần thứ XII”</w:t>
      </w:r>
      <w:r w:rsidRPr="008D76D6">
        <w:rPr>
          <w:rFonts w:ascii="Times New Roman" w:hAnsi="Times New Roman"/>
          <w:szCs w:val="28"/>
        </w:rPr>
        <w:t xml:space="preserve">. </w:t>
      </w:r>
    </w:p>
    <w:p w14:paraId="44FF8298" w14:textId="116ED6C9" w:rsidR="007D32E0" w:rsidRPr="008D76D6" w:rsidRDefault="008D76D6"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w:t>
      </w:r>
      <w:r w:rsidR="007D32E0" w:rsidRPr="008D76D6">
        <w:rPr>
          <w:rFonts w:ascii="Times New Roman" w:hAnsi="Times New Roman"/>
          <w:szCs w:val="28"/>
        </w:rPr>
        <w:t xml:space="preserve">Quan tâm bồi dưỡng, tạo nguồn, đa dạng hóa thành phần đoàn viên kết nạp mới từ các đối tượng thanh niên là hội viên, thành viên các câu lạc bộ, đội, nhóm; thanh niên theo các tôn giáo; thanh niên là người dân tộc thiểu </w:t>
      </w:r>
      <w:proofErr w:type="gramStart"/>
      <w:r w:rsidR="007D32E0" w:rsidRPr="008D76D6">
        <w:rPr>
          <w:rFonts w:ascii="Times New Roman" w:hAnsi="Times New Roman"/>
          <w:szCs w:val="28"/>
        </w:rPr>
        <w:t>số</w:t>
      </w:r>
      <w:r w:rsidR="003F7629" w:rsidRPr="008D76D6">
        <w:rPr>
          <w:rFonts w:ascii="Times New Roman" w:hAnsi="Times New Roman"/>
          <w:szCs w:val="28"/>
        </w:rPr>
        <w:t>..</w:t>
      </w:r>
      <w:proofErr w:type="gramEnd"/>
      <w:r w:rsidR="007D32E0" w:rsidRPr="008D76D6">
        <w:rPr>
          <w:rFonts w:ascii="Times New Roman" w:hAnsi="Times New Roman"/>
          <w:szCs w:val="28"/>
        </w:rPr>
        <w:t>Chú trọng</w:t>
      </w:r>
      <w:r w:rsidR="003F7629" w:rsidRPr="008D76D6">
        <w:rPr>
          <w:rFonts w:ascii="Times New Roman" w:hAnsi="Times New Roman"/>
          <w:szCs w:val="28"/>
        </w:rPr>
        <w:t xml:space="preserve"> tạo nguồn từ những thanh niên </w:t>
      </w:r>
      <w:r w:rsidR="007D32E0" w:rsidRPr="008D76D6">
        <w:rPr>
          <w:rFonts w:ascii="Times New Roman" w:hAnsi="Times New Roman"/>
          <w:szCs w:val="28"/>
        </w:rPr>
        <w:t>từ phong trào, có những đóng góp tích cực cho cá</w:t>
      </w:r>
      <w:r w:rsidR="003F7629" w:rsidRPr="008D76D6">
        <w:rPr>
          <w:rFonts w:ascii="Times New Roman" w:hAnsi="Times New Roman"/>
          <w:szCs w:val="28"/>
        </w:rPr>
        <w:t xml:space="preserve">c hoạt động của Đoàn và phong trào thanh niên </w:t>
      </w:r>
      <w:r w:rsidR="007D32E0" w:rsidRPr="008D76D6">
        <w:rPr>
          <w:rFonts w:ascii="Times New Roman" w:hAnsi="Times New Roman"/>
          <w:szCs w:val="28"/>
        </w:rPr>
        <w:t xml:space="preserve">và được tổ chức ghi nhận. </w:t>
      </w:r>
    </w:p>
    <w:p w14:paraId="1941EB2C" w14:textId="5F1EBF44" w:rsidR="007D32E0" w:rsidRPr="008D76D6" w:rsidRDefault="008D76D6"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w:t>
      </w:r>
      <w:r w:rsidR="007D32E0" w:rsidRPr="008D76D6">
        <w:rPr>
          <w:rFonts w:ascii="Times New Roman" w:hAnsi="Times New Roman"/>
          <w:szCs w:val="28"/>
        </w:rPr>
        <w:t>Thực hiện tốt chủ trương “1+1”, mỗi đoàn viên giới thiệu được ít n</w:t>
      </w:r>
      <w:r w:rsidR="003F7629" w:rsidRPr="008D76D6">
        <w:rPr>
          <w:rFonts w:ascii="Times New Roman" w:hAnsi="Times New Roman"/>
          <w:szCs w:val="28"/>
        </w:rPr>
        <w:t>hất 1 thanh niên tham gia Đoàn</w:t>
      </w:r>
      <w:r w:rsidR="007D32E0" w:rsidRPr="008D76D6">
        <w:rPr>
          <w:rFonts w:ascii="Times New Roman" w:hAnsi="Times New Roman"/>
          <w:szCs w:val="28"/>
        </w:rPr>
        <w:t>. Phân công nhiệm vụ và phát huy vai trò thu hút, tập hợp, đoàn kết thanh niên của cán bộ Đoàn, đoàn viên, trong việc vận động, bồ</w:t>
      </w:r>
      <w:r w:rsidR="000635E1" w:rsidRPr="008D76D6">
        <w:rPr>
          <w:rFonts w:ascii="Times New Roman" w:hAnsi="Times New Roman"/>
          <w:szCs w:val="28"/>
        </w:rPr>
        <w:t>i dưỡng, giới thiệu thanh niên v</w:t>
      </w:r>
      <w:r w:rsidR="007D32E0" w:rsidRPr="008D76D6">
        <w:rPr>
          <w:rFonts w:ascii="Times New Roman" w:hAnsi="Times New Roman"/>
          <w:szCs w:val="28"/>
        </w:rPr>
        <w:t xml:space="preserve">ào Đoàn, xem đây là một tiêu chí đánh giá, xếp loại cán bộ đoàn, đoàn viên. </w:t>
      </w:r>
    </w:p>
    <w:p w14:paraId="10E7A452" w14:textId="77777777" w:rsidR="007D32E0"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2.2. Công tác bồi dưỡng kết nạp Đoàn </w:t>
      </w:r>
    </w:p>
    <w:p w14:paraId="21978D25" w14:textId="7036369A"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Biên tập tài liệu bồi dưỡng kiến thức về Đoàn để</w:t>
      </w:r>
      <w:r w:rsidR="00D8344E" w:rsidRPr="008D76D6">
        <w:rPr>
          <w:rFonts w:ascii="Times New Roman" w:hAnsi="Times New Roman"/>
          <w:szCs w:val="28"/>
        </w:rPr>
        <w:t xml:space="preserve"> thanh niên </w:t>
      </w:r>
      <w:r w:rsidRPr="008D76D6">
        <w:rPr>
          <w:rFonts w:ascii="Times New Roman" w:hAnsi="Times New Roman"/>
          <w:szCs w:val="28"/>
        </w:rPr>
        <w:t>nghiên cứu dưới nhiều hình thức (có thể đăng tải trên các website, facebook của đơn vị, in ấn bản giấy, thiết kế infographic sinh động, dễ theo dõi…). Nguồn tài liệu gồm: “</w:t>
      </w:r>
      <w:r w:rsidRPr="008D76D6">
        <w:rPr>
          <w:rFonts w:ascii="Times New Roman" w:hAnsi="Times New Roman"/>
          <w:i/>
          <w:szCs w:val="28"/>
        </w:rPr>
        <w:t>3 bài học bồi dưỡng nhận thức về Đoàn cho thanh niên tiên tiến</w:t>
      </w:r>
      <w:r w:rsidRPr="008D76D6">
        <w:rPr>
          <w:rFonts w:ascii="Times New Roman" w:hAnsi="Times New Roman"/>
          <w:szCs w:val="28"/>
        </w:rPr>
        <w:t>”, “</w:t>
      </w:r>
      <w:r w:rsidRPr="008D76D6">
        <w:rPr>
          <w:rFonts w:ascii="Times New Roman" w:hAnsi="Times New Roman"/>
          <w:i/>
          <w:szCs w:val="28"/>
        </w:rPr>
        <w:t>Điều lệ, Hướng dẫn thực hiện Điều lệ Đoàn thanh niên Cộng sản Hồ Chí Minh</w:t>
      </w:r>
      <w:r w:rsidRPr="008D76D6">
        <w:rPr>
          <w:rFonts w:ascii="Times New Roman" w:hAnsi="Times New Roman"/>
          <w:szCs w:val="28"/>
        </w:rPr>
        <w:t>”, “</w:t>
      </w:r>
      <w:r w:rsidRPr="008D76D6">
        <w:rPr>
          <w:rFonts w:ascii="Times New Roman" w:hAnsi="Times New Roman"/>
          <w:i/>
          <w:szCs w:val="28"/>
        </w:rPr>
        <w:t>Cẩm nang bồi dưỡng thanh niên vào Đoàn</w:t>
      </w:r>
      <w:r w:rsidRPr="008D76D6">
        <w:rPr>
          <w:rFonts w:ascii="Times New Roman" w:hAnsi="Times New Roman"/>
          <w:szCs w:val="28"/>
        </w:rPr>
        <w:t xml:space="preserve">”. </w:t>
      </w:r>
    </w:p>
    <w:p w14:paraId="4E0E967D" w14:textId="30543891" w:rsidR="007D32E0" w:rsidRPr="008D76D6" w:rsidRDefault="008D76D6"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w:t>
      </w:r>
      <w:r w:rsidR="007D32E0" w:rsidRPr="008D76D6">
        <w:rPr>
          <w:rFonts w:ascii="Times New Roman" w:hAnsi="Times New Roman"/>
          <w:szCs w:val="28"/>
        </w:rPr>
        <w:t>Mở các lớp bồi dưỡng tìm hiểu về tổ chức Đoàn (cảm tình</w:t>
      </w:r>
      <w:r w:rsidR="003B3CFC" w:rsidRPr="008D76D6">
        <w:rPr>
          <w:rFonts w:ascii="Times New Roman" w:hAnsi="Times New Roman"/>
          <w:szCs w:val="28"/>
        </w:rPr>
        <w:t xml:space="preserve"> Đoàn) cho thanh niên tiên tiến</w:t>
      </w:r>
      <w:r w:rsidR="007D32E0" w:rsidRPr="008D76D6">
        <w:rPr>
          <w:rFonts w:ascii="Times New Roman" w:hAnsi="Times New Roman"/>
          <w:szCs w:val="28"/>
        </w:rPr>
        <w:t xml:space="preserve">. Những đơn vị có địa bàn khó khăn, đặc thù không có điều kiện tổ chức lớp tập trung thì có hình thức bồi dưỡng phù hợp như phát tài liệu, </w:t>
      </w:r>
      <w:r w:rsidR="003B3CFC" w:rsidRPr="008D76D6">
        <w:rPr>
          <w:rFonts w:ascii="Times New Roman" w:hAnsi="Times New Roman"/>
          <w:szCs w:val="28"/>
        </w:rPr>
        <w:t xml:space="preserve">học trực </w:t>
      </w:r>
      <w:proofErr w:type="gramStart"/>
      <w:r w:rsidR="003B3CFC" w:rsidRPr="008D76D6">
        <w:rPr>
          <w:rFonts w:ascii="Times New Roman" w:hAnsi="Times New Roman"/>
          <w:szCs w:val="28"/>
        </w:rPr>
        <w:t>tuyến,…</w:t>
      </w:r>
      <w:proofErr w:type="gramEnd"/>
      <w:r w:rsidR="003B3CFC" w:rsidRPr="008D76D6">
        <w:rPr>
          <w:rFonts w:ascii="Times New Roman" w:hAnsi="Times New Roman"/>
          <w:szCs w:val="28"/>
        </w:rPr>
        <w:t xml:space="preserve"> để thanh niên đủ điều kiện</w:t>
      </w:r>
      <w:r w:rsidR="007D32E0" w:rsidRPr="008D76D6">
        <w:rPr>
          <w:rFonts w:ascii="Times New Roman" w:hAnsi="Times New Roman"/>
          <w:szCs w:val="28"/>
        </w:rPr>
        <w:t xml:space="preserve"> kết nạp tìm hiểu, nghiên cứu tài liệu. Báo cáo viên cần lựa chọn những người có kiến thức, kinh n</w:t>
      </w:r>
      <w:r w:rsidR="003B3CFC" w:rsidRPr="008D76D6">
        <w:rPr>
          <w:rFonts w:ascii="Times New Roman" w:hAnsi="Times New Roman"/>
          <w:szCs w:val="28"/>
        </w:rPr>
        <w:t>ghiệm thực tiễn về công tác Đoàn và phong trào thanh niên</w:t>
      </w:r>
      <w:r w:rsidR="007D32E0" w:rsidRPr="008D76D6">
        <w:rPr>
          <w:rFonts w:ascii="Times New Roman" w:hAnsi="Times New Roman"/>
          <w:szCs w:val="28"/>
        </w:rPr>
        <w:t xml:space="preserve"> có phương pháp truyền đạt tốt để tạo sự hấp dẫn, hứng thú cho bài học. </w:t>
      </w:r>
    </w:p>
    <w:p w14:paraId="20B00F48" w14:textId="1903BBC8"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Đa dạng hóa các hình thức tìm hiểu kiến thức về Đoàn cho thanh niên trên cơ sở đảm bảo chất lượng, hiệu quả, phù hợp với từng đối tượng. Khuyến khích tổ chức cho thanh niên t</w:t>
      </w:r>
      <w:r w:rsidR="003B3CFC" w:rsidRPr="008D76D6">
        <w:rPr>
          <w:rFonts w:ascii="Times New Roman" w:hAnsi="Times New Roman"/>
          <w:szCs w:val="28"/>
        </w:rPr>
        <w:t xml:space="preserve">iên tiến </w:t>
      </w:r>
      <w:r w:rsidRPr="008D76D6">
        <w:rPr>
          <w:rFonts w:ascii="Times New Roman" w:hAnsi="Times New Roman"/>
          <w:szCs w:val="28"/>
        </w:rPr>
        <w:t xml:space="preserve">gặp gỡ, đối thoại với những cán bộ Đoàn tiêu biểu, những đoàn viên có thành tích xuất sắc và đóng góp tích cực trong công tác </w:t>
      </w:r>
      <w:r w:rsidRPr="008D76D6">
        <w:rPr>
          <w:rFonts w:ascii="Times New Roman" w:hAnsi="Times New Roman"/>
          <w:szCs w:val="28"/>
        </w:rPr>
        <w:lastRenderedPageBreak/>
        <w:t xml:space="preserve">Đoàn và phong trào thanh </w:t>
      </w:r>
      <w:r w:rsidR="003B3CFC" w:rsidRPr="008D76D6">
        <w:rPr>
          <w:rFonts w:ascii="Times New Roman" w:hAnsi="Times New Roman"/>
          <w:szCs w:val="28"/>
        </w:rPr>
        <w:t>niên tại</w:t>
      </w:r>
      <w:r w:rsidRPr="008D76D6">
        <w:rPr>
          <w:rFonts w:ascii="Times New Roman" w:hAnsi="Times New Roman"/>
          <w:szCs w:val="28"/>
        </w:rPr>
        <w:t xml:space="preserve"> đơn vị. Tổ chức các hoạt động gặp mặt giữa Ban Thường vụ Đoàn cấp trên với thanh niên tiên tiến, đội viên trưởng thành có nguyện vọng trở thành đoàn viên Đoàn TNCS Hồ Chí Minh, tập trung nắm bắt tâm tư, nguyện vọng và chiều hướng phát triển của thanh niên. </w:t>
      </w:r>
    </w:p>
    <w:p w14:paraId="1D46F6C7" w14:textId="7337975E"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Đổi mới hình thức kiểm tra, đánh giá mức độ hiểu biết về Đoàn sau các lớp học bồi dưỡng theo hướng nghiêm túc, khoa học; đánh giá đúng chất lượng thanh niên, tránh tổ chức theo lối hình thức. Các cơ sở Đoàn có thể tổ chức đánh giá kết quả thông qua hình thức thi trắc nghiệm, thi vấn đáp, viết bài thu hoạch … </w:t>
      </w:r>
    </w:p>
    <w:p w14:paraId="4675FDEB" w14:textId="77777777" w:rsidR="007D32E0" w:rsidRPr="008D76D6" w:rsidRDefault="007D32E0" w:rsidP="008D76D6">
      <w:pPr>
        <w:tabs>
          <w:tab w:val="left" w:pos="2160"/>
        </w:tabs>
        <w:spacing w:before="120" w:line="276" w:lineRule="auto"/>
        <w:ind w:firstLine="567"/>
        <w:jc w:val="both"/>
        <w:rPr>
          <w:rFonts w:ascii="Times New Roman" w:hAnsi="Times New Roman"/>
          <w:b/>
          <w:bCs/>
          <w:spacing w:val="-8"/>
          <w:szCs w:val="28"/>
        </w:rPr>
      </w:pPr>
      <w:r w:rsidRPr="008D76D6">
        <w:rPr>
          <w:rFonts w:ascii="Times New Roman" w:hAnsi="Times New Roman"/>
          <w:b/>
          <w:bCs/>
          <w:spacing w:val="-8"/>
          <w:szCs w:val="28"/>
        </w:rPr>
        <w:t xml:space="preserve">3. Thực hiện nghiêm túc tiêu chuẩn, quy trình, thủ tục kết nạp Đoàn viên </w:t>
      </w:r>
    </w:p>
    <w:p w14:paraId="478E1184" w14:textId="77777777" w:rsidR="008D76D6" w:rsidRPr="008D76D6" w:rsidRDefault="007D32E0" w:rsidP="008D76D6">
      <w:pPr>
        <w:spacing w:before="120" w:line="276" w:lineRule="auto"/>
        <w:ind w:firstLine="567"/>
        <w:jc w:val="both"/>
        <w:rPr>
          <w:rFonts w:ascii="Times New Roman" w:hAnsi="Times New Roman"/>
          <w:b/>
          <w:i/>
          <w:szCs w:val="28"/>
        </w:rPr>
      </w:pPr>
      <w:r w:rsidRPr="008D76D6">
        <w:rPr>
          <w:rFonts w:ascii="Times New Roman" w:hAnsi="Times New Roman"/>
          <w:b/>
          <w:i/>
          <w:szCs w:val="28"/>
        </w:rPr>
        <w:tab/>
        <w:t xml:space="preserve">3.1. Tiêu chuẩn kết nạp </w:t>
      </w:r>
    </w:p>
    <w:p w14:paraId="50862F64" w14:textId="62D2AEF0" w:rsidR="007D32E0" w:rsidRPr="008D76D6" w:rsidRDefault="007D32E0" w:rsidP="008D76D6">
      <w:pPr>
        <w:spacing w:before="120" w:line="276" w:lineRule="auto"/>
        <w:ind w:firstLine="567"/>
        <w:jc w:val="both"/>
        <w:rPr>
          <w:rFonts w:ascii="Times New Roman" w:hAnsi="Times New Roman"/>
          <w:b/>
          <w:i/>
          <w:szCs w:val="28"/>
        </w:rPr>
      </w:pPr>
      <w:r w:rsidRPr="008D76D6">
        <w:rPr>
          <w:rFonts w:ascii="Times New Roman" w:hAnsi="Times New Roman"/>
          <w:szCs w:val="28"/>
        </w:rPr>
        <w:t xml:space="preserve">Tại thời điểm xét kết nạp, người được kết nạp vào Đoàn tuổi từ 16 (từ đủ 15 tuổi + 1 ngày) và không quá 30 tuổi. </w:t>
      </w:r>
    </w:p>
    <w:p w14:paraId="46D4ED37" w14:textId="51167490"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Thanh niên Việt Nam có lý lịch rõ ràng là người khai đầy đủ, trung thực tất cả các nội dung liên quan đến lịch sử chính trị và các vấn đề lịch sử hiện nay của bản thân theo mẫu sơ yếu lý lịch do Trung ương Đoàn ban hành. </w:t>
      </w:r>
    </w:p>
    <w:p w14:paraId="719D214E" w14:textId="6E4118D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Chỉ kết nạp những thanh niên tiên tiến, có thành tích xuất sắc trong công tác học tập, lao động, sản xuất, nghiên cứu… tối thiểu có trình độ tiểu học. Đối với học sinh trung học phổ thông, chỉ kết nạp đối với những học sinh có học lực khá trở lên và có hạnh kiểm tốt. </w:t>
      </w:r>
    </w:p>
    <w:p w14:paraId="3413B4BB" w14:textId="77777777" w:rsidR="007D32E0" w:rsidRPr="008D76D6" w:rsidRDefault="007D32E0" w:rsidP="008D76D6">
      <w:pPr>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3.2. Quy trình, thủ tục kết nạp </w:t>
      </w:r>
    </w:p>
    <w:p w14:paraId="73094C76" w14:textId="24A84249"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b/>
          <w:szCs w:val="28"/>
        </w:rPr>
        <w:t>Bước 1:</w:t>
      </w:r>
      <w:r w:rsidR="008D76D6" w:rsidRPr="008D76D6">
        <w:rPr>
          <w:rFonts w:ascii="Times New Roman" w:hAnsi="Times New Roman"/>
          <w:szCs w:val="28"/>
        </w:rPr>
        <w:t xml:space="preserve"> Chi đoàn, đ</w:t>
      </w:r>
      <w:r w:rsidRPr="008D76D6">
        <w:rPr>
          <w:rFonts w:ascii="Times New Roman" w:hAnsi="Times New Roman"/>
          <w:szCs w:val="28"/>
        </w:rPr>
        <w:t xml:space="preserve">oàn cơ sở tổ chức tuyên truyền giới thiệu về tổ chức Đoàn cho thanh niên. </w:t>
      </w:r>
    </w:p>
    <w:p w14:paraId="46C7459A" w14:textId="0CB6D24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b/>
          <w:szCs w:val="28"/>
        </w:rPr>
        <w:t>Bước 2:</w:t>
      </w:r>
      <w:r w:rsidR="008D76D6" w:rsidRPr="008D76D6">
        <w:rPr>
          <w:rFonts w:ascii="Times New Roman" w:hAnsi="Times New Roman"/>
          <w:szCs w:val="28"/>
        </w:rPr>
        <w:t xml:space="preserve"> Chi đoàn, đ</w:t>
      </w:r>
      <w:r w:rsidRPr="008D76D6">
        <w:rPr>
          <w:rFonts w:ascii="Times New Roman" w:hAnsi="Times New Roman"/>
          <w:szCs w:val="28"/>
        </w:rPr>
        <w:t xml:space="preserve">oàn cơ sở xây dựng kế hoạch kết nạp đoàn viên mới. </w:t>
      </w:r>
    </w:p>
    <w:p w14:paraId="65C5ECCD" w14:textId="3CA4D65A"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Lập</w:t>
      </w:r>
      <w:r w:rsidR="00E26579" w:rsidRPr="008D76D6">
        <w:rPr>
          <w:rFonts w:ascii="Times New Roman" w:hAnsi="Times New Roman"/>
          <w:szCs w:val="28"/>
        </w:rPr>
        <w:t xml:space="preserve"> danh sách thanh niên ưu tú, thanh niên tiên tiến.</w:t>
      </w:r>
    </w:p>
    <w:p w14:paraId="751A55BA"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Lựa chọn đối tượng theo các tiêu chuẩn kết nạp đoàn viên. </w:t>
      </w:r>
    </w:p>
    <w:p w14:paraId="0E57B7EF"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Phân công đoàn viên giúp đỡ, dự kiến thời gian bồi dưỡng, thời gian tổ </w:t>
      </w:r>
    </w:p>
    <w:p w14:paraId="56380CF0"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chức kết nạp. </w:t>
      </w:r>
    </w:p>
    <w:p w14:paraId="3F55271C" w14:textId="67B650E2"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b/>
          <w:szCs w:val="28"/>
        </w:rPr>
        <w:t>Bước 3:</w:t>
      </w:r>
      <w:r w:rsidR="008D76D6" w:rsidRPr="008D76D6">
        <w:rPr>
          <w:rFonts w:ascii="Times New Roman" w:hAnsi="Times New Roman"/>
          <w:szCs w:val="28"/>
        </w:rPr>
        <w:t xml:space="preserve"> Chi đoàn, đ</w:t>
      </w:r>
      <w:r w:rsidRPr="008D76D6">
        <w:rPr>
          <w:rFonts w:ascii="Times New Roman" w:hAnsi="Times New Roman"/>
          <w:szCs w:val="28"/>
        </w:rPr>
        <w:t xml:space="preserve">oàn cơ sở bồi dưỡng giáo dục, rèn luyện thanh niên vào Đoàn. </w:t>
      </w:r>
      <w:r w:rsidRPr="008D76D6">
        <w:rPr>
          <w:rFonts w:ascii="Times New Roman" w:hAnsi="Times New Roman"/>
          <w:i/>
          <w:szCs w:val="28"/>
        </w:rPr>
        <w:t>(Theo điểm 2.2, mục 2, phần II của Hướng dẫn này)</w:t>
      </w:r>
      <w:r w:rsidRPr="008D76D6">
        <w:rPr>
          <w:rFonts w:ascii="Times New Roman" w:hAnsi="Times New Roman"/>
          <w:szCs w:val="28"/>
        </w:rPr>
        <w:t xml:space="preserve"> </w:t>
      </w:r>
    </w:p>
    <w:p w14:paraId="40CA216F"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b/>
          <w:szCs w:val="28"/>
        </w:rPr>
        <w:t>Bước 4:</w:t>
      </w:r>
      <w:r w:rsidRPr="008D76D6">
        <w:rPr>
          <w:rFonts w:ascii="Times New Roman" w:hAnsi="Times New Roman"/>
          <w:szCs w:val="28"/>
        </w:rPr>
        <w:t xml:space="preserve"> Tiến hành các thủ tục và tổ chức kết nạp đoàn viên mới. </w:t>
      </w:r>
    </w:p>
    <w:p w14:paraId="25716502"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 Chi đoàn phân công đoàn viên giúp đỡ, hướng dẫn đối tượng đoàn trong quá trình xem xét kết nạp Đoàn; hướng dẫn thanh niên tự khai lý lịch và viết đơn xin vào Đoàn (theo mẫu trong Sổ đoàn viên). </w:t>
      </w:r>
    </w:p>
    <w:p w14:paraId="0A3CD4B9"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lastRenderedPageBreak/>
        <w:t xml:space="preserve">- Tổ chức Hội nghị Chi đoàn xét kết nạp đoàn viên mới. </w:t>
      </w:r>
    </w:p>
    <w:p w14:paraId="5AB96C43" w14:textId="2F7C6E1D"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Báo cáo Ban chấp hành Đoàn cấp trên để ra quyết định chuẩn y kết nạp đoàn viên mới. Hồ sơ báo cáo bao gồm: Lý lịch và đơn xin vào đoàn của đoàn viên, Biên bản họp xét kết nạp đoàn viên của chi đoàn, Giấy chứng nhận</w:t>
      </w:r>
      <w:r w:rsidR="00E26579" w:rsidRPr="008D76D6">
        <w:rPr>
          <w:rFonts w:ascii="Times New Roman" w:hAnsi="Times New Roman"/>
          <w:szCs w:val="28"/>
        </w:rPr>
        <w:t xml:space="preserve"> hoặc Quyết định công nhận </w:t>
      </w:r>
      <w:r w:rsidRPr="008D76D6">
        <w:rPr>
          <w:rFonts w:ascii="Times New Roman" w:hAnsi="Times New Roman"/>
          <w:szCs w:val="28"/>
        </w:rPr>
        <w:t xml:space="preserve">đã học lớp cảm tình Đoàn. </w:t>
      </w:r>
    </w:p>
    <w:p w14:paraId="167B22E1" w14:textId="179C8673"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Tổ chức Lễ kết nạp đoàn viên mới. Lễ kết nạp đoàn viên mới phải do chi đoàn (đối với những nơi không có chi đoàn, Ban Chấp hành Đoàn cơ sở hoặc Chi đoàn cơ sở thực hiện quy trình công tác phát triển đoàn viên và quyết định kết nạp đoàn viên) tổ chức đảm bảo tính trang trọng, gây ấn tượng sâu sắc, tạo niềm vinh dự, tự hào đối với đoàn viên mới được kết nạp. Khuyến khích chi đoàn tổ chức lễ kết nạp đoàn viên mới tại địa điểm có ý nghĩa giáo dục như di tích lịch sử </w:t>
      </w:r>
      <w:r w:rsidR="00E26579" w:rsidRPr="008D76D6">
        <w:rPr>
          <w:rFonts w:ascii="Times New Roman" w:hAnsi="Times New Roman"/>
          <w:szCs w:val="28"/>
        </w:rPr>
        <w:t xml:space="preserve">cách mạng, phòng truyền </w:t>
      </w:r>
      <w:proofErr w:type="gramStart"/>
      <w:r w:rsidR="00E26579" w:rsidRPr="008D76D6">
        <w:rPr>
          <w:rFonts w:ascii="Times New Roman" w:hAnsi="Times New Roman"/>
          <w:szCs w:val="28"/>
        </w:rPr>
        <w:t>thống,…</w:t>
      </w:r>
      <w:proofErr w:type="gramEnd"/>
      <w:r w:rsidRPr="008D76D6">
        <w:rPr>
          <w:rFonts w:ascii="Times New Roman" w:hAnsi="Times New Roman"/>
          <w:szCs w:val="28"/>
        </w:rPr>
        <w:t>Trong buổi Lễ kết nạp đoàn viên, tiến hành trao Nghị quyết kết nạp đoàn viên mới (</w:t>
      </w:r>
      <w:r w:rsidRPr="008D76D6">
        <w:rPr>
          <w:rFonts w:ascii="Times New Roman" w:hAnsi="Times New Roman"/>
          <w:i/>
          <w:szCs w:val="28"/>
        </w:rPr>
        <w:t>theo mẫu do Trung ương Đoàn phát hành riêng cho Lớp đoàn viên chào mừng đại hội Đoàn các cấp, Đại hội Đoàn toàn quốc lần thứ XII</w:t>
      </w:r>
      <w:r w:rsidRPr="008D76D6">
        <w:rPr>
          <w:rFonts w:ascii="Times New Roman" w:hAnsi="Times New Roman"/>
          <w:szCs w:val="28"/>
        </w:rPr>
        <w:t xml:space="preserve">), Thẻ Đoàn viên và Huy hiệu Đoàn. </w:t>
      </w:r>
    </w:p>
    <w:p w14:paraId="0CF5D1BB" w14:textId="77777777"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Hoàn thiện hồ sơ để quản lý đoàn viên, tiếp tục bồi dưỡng tạo điều kiện để đoàn viên mới rèn luyện. </w:t>
      </w:r>
    </w:p>
    <w:p w14:paraId="1811AF60" w14:textId="7A9FE451" w:rsidR="008D76D6" w:rsidRPr="008D76D6" w:rsidRDefault="008D76D6" w:rsidP="008D76D6">
      <w:pPr>
        <w:tabs>
          <w:tab w:val="left" w:pos="2160"/>
        </w:tabs>
        <w:spacing w:before="120" w:line="276" w:lineRule="auto"/>
        <w:ind w:firstLine="567"/>
        <w:jc w:val="both"/>
        <w:rPr>
          <w:rFonts w:ascii="Times New Roman" w:hAnsi="Times New Roman"/>
          <w:i/>
          <w:szCs w:val="28"/>
        </w:rPr>
      </w:pPr>
      <w:r w:rsidRPr="008D76D6">
        <w:rPr>
          <w:rFonts w:ascii="Times New Roman" w:hAnsi="Times New Roman"/>
          <w:b/>
          <w:i/>
          <w:szCs w:val="28"/>
        </w:rPr>
        <w:t xml:space="preserve">* </w:t>
      </w:r>
      <w:r w:rsidR="007D32E0" w:rsidRPr="008D76D6">
        <w:rPr>
          <w:rFonts w:ascii="Times New Roman" w:hAnsi="Times New Roman"/>
          <w:b/>
          <w:i/>
          <w:szCs w:val="28"/>
          <w:u w:val="single"/>
        </w:rPr>
        <w:t>Lưu ý</w:t>
      </w:r>
      <w:r w:rsidRPr="008D76D6">
        <w:rPr>
          <w:rFonts w:ascii="Times New Roman" w:hAnsi="Times New Roman"/>
          <w:i/>
          <w:szCs w:val="28"/>
        </w:rPr>
        <w:t>:</w:t>
      </w:r>
    </w:p>
    <w:p w14:paraId="1C5E13CD" w14:textId="6DABD2ED" w:rsidR="007D32E0" w:rsidRPr="008D76D6" w:rsidRDefault="007D32E0" w:rsidP="008D76D6">
      <w:pPr>
        <w:tabs>
          <w:tab w:val="left" w:pos="2160"/>
        </w:tabs>
        <w:spacing w:before="120" w:line="276" w:lineRule="auto"/>
        <w:ind w:firstLine="567"/>
        <w:jc w:val="both"/>
        <w:rPr>
          <w:rFonts w:ascii="Times New Roman" w:hAnsi="Times New Roman"/>
          <w:i/>
          <w:szCs w:val="28"/>
        </w:rPr>
      </w:pPr>
      <w:r w:rsidRPr="008D76D6">
        <w:rPr>
          <w:rFonts w:ascii="Times New Roman" w:hAnsi="Times New Roman"/>
          <w:szCs w:val="28"/>
        </w:rPr>
        <w:t xml:space="preserve">Trung ương Đoàn TNCS Hồ Chí Minh ban hành thống nhất mẫu Nghị quyết kết nạp đoàn viên mới </w:t>
      </w:r>
      <w:r w:rsidRPr="008D76D6">
        <w:rPr>
          <w:rFonts w:ascii="Times New Roman" w:hAnsi="Times New Roman"/>
          <w:i/>
          <w:szCs w:val="28"/>
        </w:rPr>
        <w:t xml:space="preserve">“Lớp </w:t>
      </w:r>
      <w:r w:rsidR="008D76D6" w:rsidRPr="008D76D6">
        <w:rPr>
          <w:rFonts w:ascii="Times New Roman" w:hAnsi="Times New Roman"/>
          <w:i/>
          <w:szCs w:val="28"/>
        </w:rPr>
        <w:t>đoàn viên chào mừng Đ</w:t>
      </w:r>
      <w:r w:rsidRPr="008D76D6">
        <w:rPr>
          <w:rFonts w:ascii="Times New Roman" w:hAnsi="Times New Roman"/>
          <w:i/>
          <w:szCs w:val="28"/>
        </w:rPr>
        <w:t xml:space="preserve">ại hội Đoàn các cấp, Đại hội </w:t>
      </w:r>
      <w:r w:rsidR="008D76D6" w:rsidRPr="008D76D6">
        <w:rPr>
          <w:rFonts w:ascii="Times New Roman" w:hAnsi="Times New Roman"/>
          <w:i/>
          <w:szCs w:val="28"/>
        </w:rPr>
        <w:t xml:space="preserve">đại biểu </w:t>
      </w:r>
      <w:r w:rsidRPr="008D76D6">
        <w:rPr>
          <w:rFonts w:ascii="Times New Roman" w:hAnsi="Times New Roman"/>
          <w:i/>
          <w:szCs w:val="28"/>
        </w:rPr>
        <w:t>Đoàn toàn quốc lần thứ XII”</w:t>
      </w:r>
      <w:r w:rsidRPr="008D76D6">
        <w:rPr>
          <w:rFonts w:ascii="Times New Roman" w:hAnsi="Times New Roman"/>
          <w:szCs w:val="28"/>
        </w:rPr>
        <w:t xml:space="preserve"> Ban Thường vụ </w:t>
      </w:r>
      <w:r w:rsidR="001A659C" w:rsidRPr="008D76D6">
        <w:rPr>
          <w:rFonts w:ascii="Times New Roman" w:hAnsi="Times New Roman"/>
          <w:szCs w:val="28"/>
        </w:rPr>
        <w:t>Đoàn Khối</w:t>
      </w:r>
      <w:r w:rsidRPr="008D76D6">
        <w:rPr>
          <w:rFonts w:ascii="Times New Roman" w:hAnsi="Times New Roman"/>
          <w:szCs w:val="28"/>
        </w:rPr>
        <w:t xml:space="preserve"> sẽ triển khai đến đơn vị trực thuộc khi Trung ương Đoàn triển khai. </w:t>
      </w:r>
    </w:p>
    <w:p w14:paraId="583CAA66" w14:textId="77777777" w:rsidR="008D76D6"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Sau khi đoàn cấp trên có quyết định chuẩn y kết nạp đoàn viên mới, trong vòng 01 tháng kể từ ngày ký quyết định, chi đoàn có trách nhiệm tổ chức lễ kết nạp cho đoàn viên mới. </w:t>
      </w:r>
    </w:p>
    <w:p w14:paraId="549FF039" w14:textId="3FF47D3B"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Đoàn viên được cấp Thẻ đoàn viên trong lễ kết nạp hoặc chậm nhất không quá 01 tháng kể từ ngày được kết nạp vào Đoàn. Việc trao thẻ đoàn viên có thể do các cấp bộ Đoàn tổ chức, nhưng không thay thế Lễ kết nạp đoàn viên của chi đoàn. Có thể tổ chức trao thẻ đoàn viên cho “Lớp đoàn viên chào mừng đại hội Đoàn các cấp, Đại hội Đoàn toàn quốc lần thứ XII” trong các hoạt động phong trào phù hợp khác. </w:t>
      </w:r>
    </w:p>
    <w:p w14:paraId="16CF924D" w14:textId="77777777"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4. Công tác bồi dưỡng và quản lý đoàn viên sau kết nạp </w:t>
      </w:r>
    </w:p>
    <w:p w14:paraId="342C5469" w14:textId="77777777" w:rsidR="007D32E0"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4.1. Tiếp tục bồi dưỡng đoàn viên sau kết nạp </w:t>
      </w:r>
    </w:p>
    <w:p w14:paraId="23AF2214" w14:textId="092B7FEE"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Tiếp tục bồi dưỡng, nâng cao chất lượng đoàn viên sau kết nạp thông qua các phong trào, hoạt động cách mạng, các hoạt động chào mừng Đại hội đoàn các cấp tiến tới </w:t>
      </w:r>
      <w:r w:rsidR="001A659C" w:rsidRPr="008D76D6">
        <w:rPr>
          <w:rFonts w:ascii="Times New Roman" w:hAnsi="Times New Roman"/>
          <w:bCs/>
          <w:spacing w:val="-4"/>
          <w:szCs w:val="28"/>
        </w:rPr>
        <w:t xml:space="preserve">Đại hội đại biểu Đoàn TNCS Hồ Chí Minh Khối cơ quan Dân Chính </w:t>
      </w:r>
      <w:r w:rsidR="001A659C" w:rsidRPr="008D76D6">
        <w:rPr>
          <w:rFonts w:ascii="Times New Roman" w:hAnsi="Times New Roman"/>
          <w:bCs/>
          <w:spacing w:val="-4"/>
          <w:szCs w:val="28"/>
        </w:rPr>
        <w:lastRenderedPageBreak/>
        <w:t>Đảng TP Cần Thơ lần thứ VIII</w:t>
      </w:r>
      <w:r w:rsidR="001A659C" w:rsidRPr="008D76D6">
        <w:rPr>
          <w:rFonts w:ascii="Times New Roman" w:hAnsi="Times New Roman"/>
          <w:szCs w:val="28"/>
        </w:rPr>
        <w:t xml:space="preserve">, </w:t>
      </w:r>
      <w:r w:rsidRPr="008D76D6">
        <w:rPr>
          <w:rFonts w:ascii="Times New Roman" w:hAnsi="Times New Roman"/>
          <w:szCs w:val="28"/>
        </w:rPr>
        <w:t>Đại hội Đại biểu Đo</w:t>
      </w:r>
      <w:r w:rsidR="001A659C" w:rsidRPr="008D76D6">
        <w:rPr>
          <w:rFonts w:ascii="Times New Roman" w:hAnsi="Times New Roman"/>
          <w:szCs w:val="28"/>
        </w:rPr>
        <w:t xml:space="preserve">àn TNCS Hồ Chí Minh thành phố </w:t>
      </w:r>
      <w:r w:rsidRPr="008D76D6">
        <w:rPr>
          <w:rFonts w:ascii="Times New Roman" w:hAnsi="Times New Roman"/>
          <w:szCs w:val="28"/>
        </w:rPr>
        <w:t xml:space="preserve">Cần Thơ lần thứ XI và Đại hội đại biểu toàn quốc Đoàn TNCS Hồ Chí Minh lần thứ XII. Tổ chức cho đoàn viên học tập, nghiên cứu 4 bài học lý luận chính trị; hướng dẫn cho đoàn viên mới đăng ký thực hiện Chương trình rèn luyện đoàn viên với những nội dung thiết thực, cụ thể; thông tin thường xuyên cho đoàn viên nắm bắt tình hình kinh tế, chính trị, xã hội của địa phương, đơn vị, thông tin thời sự trong nước và quốc tế... </w:t>
      </w:r>
    </w:p>
    <w:p w14:paraId="10BB1C41" w14:textId="72F623F1" w:rsidR="007D32E0" w:rsidRPr="008D76D6" w:rsidRDefault="007D32E0" w:rsidP="008D76D6">
      <w:pPr>
        <w:tabs>
          <w:tab w:val="left" w:pos="2160"/>
        </w:tabs>
        <w:spacing w:before="120" w:line="276" w:lineRule="auto"/>
        <w:ind w:firstLine="567"/>
        <w:jc w:val="both"/>
        <w:rPr>
          <w:rFonts w:ascii="Times New Roman" w:hAnsi="Times New Roman"/>
          <w:spacing w:val="2"/>
          <w:szCs w:val="28"/>
        </w:rPr>
      </w:pPr>
      <w:r w:rsidRPr="008D76D6">
        <w:rPr>
          <w:rFonts w:ascii="Times New Roman" w:hAnsi="Times New Roman"/>
          <w:spacing w:val="2"/>
          <w:szCs w:val="28"/>
        </w:rPr>
        <w:t xml:space="preserve">Ban chấp hành Chi đoàn có trách nhiệm giao nhiệm vụ cụ thể, phù hợp với điều kiện và sở trường của từng đoàn viên như giao phụ trách phần việc thanh niên, phụ trách một số nội dung sinh hoạt chi đoàn hàng </w:t>
      </w:r>
      <w:proofErr w:type="gramStart"/>
      <w:r w:rsidRPr="008D76D6">
        <w:rPr>
          <w:rFonts w:ascii="Times New Roman" w:hAnsi="Times New Roman"/>
          <w:spacing w:val="2"/>
          <w:szCs w:val="28"/>
        </w:rPr>
        <w:t>tháng,...</w:t>
      </w:r>
      <w:proofErr w:type="gramEnd"/>
      <w:r w:rsidRPr="008D76D6">
        <w:rPr>
          <w:rFonts w:ascii="Times New Roman" w:hAnsi="Times New Roman"/>
          <w:spacing w:val="2"/>
          <w:szCs w:val="28"/>
        </w:rPr>
        <w:t xml:space="preserve"> từ đó tạo môi trường để đoàn viên mới tiếp tục rèn luyện, phấn đấu trở thành đoàn viên ưu tú. </w:t>
      </w:r>
    </w:p>
    <w:p w14:paraId="7537ABEC" w14:textId="42A2F9FF" w:rsidR="007D32E0" w:rsidRPr="008D76D6" w:rsidRDefault="008D76D6"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 </w:t>
      </w:r>
      <w:r w:rsidR="007D32E0" w:rsidRPr="008D76D6">
        <w:rPr>
          <w:rFonts w:ascii="Times New Roman" w:hAnsi="Times New Roman"/>
          <w:szCs w:val="28"/>
        </w:rPr>
        <w:t xml:space="preserve">Thông qua đợt kết nạp đoàn viên </w:t>
      </w:r>
      <w:r w:rsidRPr="008D76D6">
        <w:rPr>
          <w:rFonts w:ascii="Times New Roman" w:hAnsi="Times New Roman"/>
          <w:i/>
          <w:szCs w:val="28"/>
        </w:rPr>
        <w:t>“Lớp đoàn viên chào mừng Đ</w:t>
      </w:r>
      <w:r w:rsidR="007D32E0" w:rsidRPr="008D76D6">
        <w:rPr>
          <w:rFonts w:ascii="Times New Roman" w:hAnsi="Times New Roman"/>
          <w:i/>
          <w:szCs w:val="28"/>
        </w:rPr>
        <w:t xml:space="preserve">ại hội Đoàn các cấp, Đại hội </w:t>
      </w:r>
      <w:r w:rsidRPr="008D76D6">
        <w:rPr>
          <w:rFonts w:ascii="Times New Roman" w:hAnsi="Times New Roman"/>
          <w:i/>
          <w:szCs w:val="28"/>
        </w:rPr>
        <w:t xml:space="preserve">đại biểu </w:t>
      </w:r>
      <w:r w:rsidR="007D32E0" w:rsidRPr="008D76D6">
        <w:rPr>
          <w:rFonts w:ascii="Times New Roman" w:hAnsi="Times New Roman"/>
          <w:i/>
          <w:szCs w:val="28"/>
        </w:rPr>
        <w:t>Đoàn toàn quốc lần thứ XII”</w:t>
      </w:r>
      <w:r w:rsidR="007D32E0" w:rsidRPr="008D76D6">
        <w:rPr>
          <w:rFonts w:ascii="Times New Roman" w:hAnsi="Times New Roman"/>
          <w:szCs w:val="28"/>
        </w:rPr>
        <w:t xml:space="preserve">, chấn chỉnh, rà soát công tác đoàn vụ của những cơ sở Đoàn yếu kém, nơi chưa có tổ chức Đoàn, nơi không phát triển được đoàn viên mới, để có biện pháp hỗ trợ, giúp đỡ củng cố, nâng cao chất lượng tổ chức cơ sở Đoàn và đẩy mạnh phong trào thanh niên ở cơ sở. </w:t>
      </w:r>
    </w:p>
    <w:p w14:paraId="73CB736B" w14:textId="77777777" w:rsidR="007D32E0" w:rsidRPr="008D76D6" w:rsidRDefault="007D32E0" w:rsidP="008D76D6">
      <w:pPr>
        <w:tabs>
          <w:tab w:val="left" w:pos="2160"/>
        </w:tabs>
        <w:spacing w:before="120" w:line="276" w:lineRule="auto"/>
        <w:ind w:firstLine="567"/>
        <w:jc w:val="both"/>
        <w:rPr>
          <w:rFonts w:ascii="Times New Roman" w:hAnsi="Times New Roman"/>
          <w:b/>
          <w:i/>
          <w:szCs w:val="28"/>
        </w:rPr>
      </w:pPr>
      <w:r w:rsidRPr="008D76D6">
        <w:rPr>
          <w:rFonts w:ascii="Times New Roman" w:hAnsi="Times New Roman"/>
          <w:b/>
          <w:i/>
          <w:szCs w:val="28"/>
        </w:rPr>
        <w:t xml:space="preserve">4.2. Quản lý đoàn viên </w:t>
      </w:r>
    </w:p>
    <w:p w14:paraId="5F17C548" w14:textId="75DF3853"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Công tác quản lý đoàn viên được thực hiện theo Hướng dẫn thực hiện Điều lệ Đoàn. Trong đó, tập trung chấn chỉnh hệ thống sổ sách, hồ sơ quản lý đoàn viên của cơ sở Đoàn đúng quy định: mỗi chi đoàn có Sổ chi đoàn; mỗi đoàn viên đều có Sổ đoàn viên, Huy hiệu Đoàn, Thẻ đoàn viên; hằng năm chi đoàn tổ chức đánh giá, ghi nhận xét ưu, khuyết điểm, khen thưởng, kỷ luật và kết quả phân loại đoàn viên vào sổ của từng đoàn viên; Đoàn cơ sở có xác nhận và ký tên, đóng dấu. </w:t>
      </w:r>
    </w:p>
    <w:p w14:paraId="2DF84D46" w14:textId="4C41B5A5" w:rsidR="007D32E0" w:rsidRPr="008D76D6" w:rsidRDefault="007D32E0"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Khuyến khích việc sử dụng công nghệ thông tin, các ứng dụng phần mềm trong quản lý và cập nhật tình hình đoàn viên của địa phương, đơn vị. </w:t>
      </w:r>
    </w:p>
    <w:p w14:paraId="742FFE46" w14:textId="77777777"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III. TỔ CHỨC THỰC HIỆN </w:t>
      </w:r>
    </w:p>
    <w:p w14:paraId="703ABF6F" w14:textId="0CD02C89"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1. </w:t>
      </w:r>
      <w:r w:rsidR="00736AF7" w:rsidRPr="008D76D6">
        <w:rPr>
          <w:rFonts w:ascii="Times New Roman" w:hAnsi="Times New Roman"/>
          <w:b/>
          <w:szCs w:val="28"/>
        </w:rPr>
        <w:t>Đoàn Khối</w:t>
      </w:r>
      <w:r w:rsidRPr="008D76D6">
        <w:rPr>
          <w:rFonts w:ascii="Times New Roman" w:hAnsi="Times New Roman"/>
          <w:b/>
          <w:szCs w:val="28"/>
        </w:rPr>
        <w:t xml:space="preserve"> </w:t>
      </w:r>
    </w:p>
    <w:p w14:paraId="18CEF6D8" w14:textId="70389AF6" w:rsidR="007D32E0" w:rsidRPr="008D76D6" w:rsidRDefault="00736AF7"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Xây dựng hướng dẫn thực hiện, chỉ đạo triển khai đợt kết nạp đoàn viên mới</w:t>
      </w:r>
      <w:r w:rsidR="00D43879" w:rsidRPr="008D76D6">
        <w:rPr>
          <w:rFonts w:ascii="Times New Roman" w:hAnsi="Times New Roman"/>
          <w:szCs w:val="28"/>
        </w:rPr>
        <w:t xml:space="preserve"> đồng thời</w:t>
      </w:r>
      <w:r w:rsidRPr="008D76D6">
        <w:rPr>
          <w:rFonts w:ascii="Times New Roman" w:hAnsi="Times New Roman"/>
          <w:szCs w:val="28"/>
        </w:rPr>
        <w:t xml:space="preserve"> tổ chức lớp cảm tình đoàn năm 2022: </w:t>
      </w:r>
      <w:r w:rsidR="008D76D6" w:rsidRPr="008D76D6">
        <w:rPr>
          <w:rFonts w:ascii="Times New Roman" w:hAnsi="Times New Roman"/>
          <w:i/>
          <w:szCs w:val="28"/>
        </w:rPr>
        <w:t>“Lớp đoàn viên chào mừng Đ</w:t>
      </w:r>
      <w:r w:rsidRPr="008D76D6">
        <w:rPr>
          <w:rFonts w:ascii="Times New Roman" w:hAnsi="Times New Roman"/>
          <w:i/>
          <w:szCs w:val="28"/>
        </w:rPr>
        <w:t>ại hội Đoàn các cấp, Đại h</w:t>
      </w:r>
      <w:r w:rsidR="00D43879" w:rsidRPr="008D76D6">
        <w:rPr>
          <w:rFonts w:ascii="Times New Roman" w:hAnsi="Times New Roman"/>
          <w:i/>
          <w:szCs w:val="28"/>
        </w:rPr>
        <w:t xml:space="preserve">ội </w:t>
      </w:r>
      <w:r w:rsidR="008D76D6" w:rsidRPr="008D76D6">
        <w:rPr>
          <w:rFonts w:ascii="Times New Roman" w:hAnsi="Times New Roman"/>
          <w:i/>
          <w:szCs w:val="28"/>
        </w:rPr>
        <w:t xml:space="preserve">đại biểu </w:t>
      </w:r>
      <w:r w:rsidR="00D43879" w:rsidRPr="008D76D6">
        <w:rPr>
          <w:rFonts w:ascii="Times New Roman" w:hAnsi="Times New Roman"/>
          <w:i/>
          <w:szCs w:val="28"/>
        </w:rPr>
        <w:t>Đoàn toàn quốc lần thứ XII”</w:t>
      </w:r>
      <w:r w:rsidR="00D43879" w:rsidRPr="008D76D6">
        <w:rPr>
          <w:rFonts w:ascii="Times New Roman" w:hAnsi="Times New Roman"/>
          <w:szCs w:val="28"/>
        </w:rPr>
        <w:t xml:space="preserve">. </w:t>
      </w:r>
    </w:p>
    <w:p w14:paraId="3EEFCDAD" w14:textId="3ACD0066" w:rsidR="00736AF7" w:rsidRPr="008D76D6" w:rsidRDefault="00736AF7"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Ban Thường vụ và Ủy ban kiểm tra Đoàn Khối theo dõi, hướng dẫn, thường xuyên kiểm tra, đôn đốc việc thực hiện kết nạp đoàn viên mới </w:t>
      </w:r>
      <w:r w:rsidRPr="008D76D6">
        <w:rPr>
          <w:rFonts w:ascii="Times New Roman" w:hAnsi="Times New Roman"/>
          <w:i/>
          <w:szCs w:val="28"/>
        </w:rPr>
        <w:t xml:space="preserve">“Lớp đoàn viên </w:t>
      </w:r>
      <w:r w:rsidR="008D76D6" w:rsidRPr="008D76D6">
        <w:rPr>
          <w:rFonts w:ascii="Times New Roman" w:hAnsi="Times New Roman"/>
          <w:i/>
          <w:szCs w:val="28"/>
        </w:rPr>
        <w:t>chào mừng Đ</w:t>
      </w:r>
      <w:r w:rsidRPr="008D76D6">
        <w:rPr>
          <w:rFonts w:ascii="Times New Roman" w:hAnsi="Times New Roman"/>
          <w:i/>
          <w:szCs w:val="28"/>
        </w:rPr>
        <w:t xml:space="preserve">ại hội Đoàn các cấp, Đại hội </w:t>
      </w:r>
      <w:r w:rsidR="008D76D6" w:rsidRPr="008D76D6">
        <w:rPr>
          <w:rFonts w:ascii="Times New Roman" w:hAnsi="Times New Roman"/>
          <w:i/>
          <w:szCs w:val="28"/>
        </w:rPr>
        <w:t xml:space="preserve">đại biểu </w:t>
      </w:r>
      <w:r w:rsidRPr="008D76D6">
        <w:rPr>
          <w:rFonts w:ascii="Times New Roman" w:hAnsi="Times New Roman"/>
          <w:i/>
          <w:szCs w:val="28"/>
        </w:rPr>
        <w:t>Đoàn toàn quốc lần thứ XII”</w:t>
      </w:r>
      <w:r w:rsidRPr="008D76D6">
        <w:rPr>
          <w:rFonts w:ascii="Times New Roman" w:hAnsi="Times New Roman"/>
          <w:szCs w:val="28"/>
        </w:rPr>
        <w:t xml:space="preserve"> của các đơn vị trực thuộc và dự một số lễ kết nạp đoàn viên mới tại Chi đoàn.</w:t>
      </w:r>
      <w:r w:rsidR="00D43879" w:rsidRPr="008D76D6">
        <w:rPr>
          <w:rFonts w:ascii="Times New Roman" w:hAnsi="Times New Roman"/>
          <w:szCs w:val="28"/>
        </w:rPr>
        <w:t xml:space="preserve"> </w:t>
      </w:r>
    </w:p>
    <w:p w14:paraId="294930BA" w14:textId="1BA0FA76" w:rsidR="00736AF7" w:rsidRPr="008D76D6" w:rsidRDefault="00736AF7"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lastRenderedPageBreak/>
        <w:t>Đăng ký số lượng Thẻ đoàn viên, Sổ đoàn viên, Huy hiệu Đoàn, Nghị quyết kết nạp đoàn về</w:t>
      </w:r>
      <w:r w:rsidR="008D76D6" w:rsidRPr="008D76D6">
        <w:rPr>
          <w:rFonts w:ascii="Times New Roman" w:hAnsi="Times New Roman"/>
          <w:szCs w:val="28"/>
        </w:rPr>
        <w:t xml:space="preserve"> Ban Thường vụ Đoàn Khối</w:t>
      </w:r>
      <w:r w:rsidRPr="008D76D6">
        <w:rPr>
          <w:rFonts w:ascii="Times New Roman" w:hAnsi="Times New Roman"/>
          <w:szCs w:val="28"/>
        </w:rPr>
        <w:t xml:space="preserve">, đảm bảo cung cấp đủ cho cơ sở khi kết nạp Đoàn. </w:t>
      </w:r>
    </w:p>
    <w:p w14:paraId="45F4E2B7" w14:textId="57904467" w:rsidR="00D43879" w:rsidRPr="008D76D6" w:rsidRDefault="00D43879"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Hướng dẫn cơ sở thực hiện nghiệp vụ kết nạp đoàn viên mới trên phần mềm Quản lý đoàn viên. </w:t>
      </w:r>
    </w:p>
    <w:p w14:paraId="56E07723" w14:textId="2F138A52" w:rsidR="007D32E0" w:rsidRPr="008D76D6" w:rsidRDefault="007D32E0" w:rsidP="008D76D6">
      <w:pPr>
        <w:tabs>
          <w:tab w:val="left" w:pos="2160"/>
        </w:tabs>
        <w:spacing w:before="120" w:line="276" w:lineRule="auto"/>
        <w:ind w:firstLine="567"/>
        <w:jc w:val="both"/>
        <w:rPr>
          <w:rFonts w:ascii="Times New Roman" w:hAnsi="Times New Roman"/>
          <w:b/>
          <w:szCs w:val="28"/>
        </w:rPr>
      </w:pPr>
      <w:r w:rsidRPr="008D76D6">
        <w:rPr>
          <w:rFonts w:ascii="Times New Roman" w:hAnsi="Times New Roman"/>
          <w:b/>
          <w:szCs w:val="28"/>
        </w:rPr>
        <w:t xml:space="preserve">2. </w:t>
      </w:r>
      <w:r w:rsidR="00736AF7" w:rsidRPr="008D76D6">
        <w:rPr>
          <w:rFonts w:ascii="Times New Roman" w:hAnsi="Times New Roman"/>
          <w:b/>
          <w:szCs w:val="28"/>
        </w:rPr>
        <w:t xml:space="preserve">Các </w:t>
      </w:r>
      <w:r w:rsidR="008D76D6" w:rsidRPr="008D76D6">
        <w:rPr>
          <w:rFonts w:ascii="Times New Roman" w:hAnsi="Times New Roman"/>
          <w:b/>
          <w:szCs w:val="28"/>
        </w:rPr>
        <w:t>TCCSĐ</w:t>
      </w:r>
      <w:r w:rsidR="00736AF7" w:rsidRPr="008D76D6">
        <w:rPr>
          <w:rFonts w:ascii="Times New Roman" w:hAnsi="Times New Roman"/>
          <w:b/>
          <w:szCs w:val="28"/>
        </w:rPr>
        <w:t xml:space="preserve"> trực thuộc</w:t>
      </w:r>
      <w:r w:rsidRPr="008D76D6">
        <w:rPr>
          <w:rFonts w:ascii="Times New Roman" w:hAnsi="Times New Roman"/>
          <w:b/>
          <w:szCs w:val="28"/>
        </w:rPr>
        <w:t xml:space="preserve"> </w:t>
      </w:r>
    </w:p>
    <w:p w14:paraId="547DF4F7" w14:textId="790BF440" w:rsidR="00D43879" w:rsidRPr="008D76D6" w:rsidRDefault="00D43879"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Xây dựng kế hoạch và tổng hợp danh sách thanh niên ưu tú báo cáo về cấp ủy Đảng và Ban Thường vụ Đoàn Khối đăng ký tham gia Lớp cảm tình đoàn năm 2022: </w:t>
      </w:r>
      <w:r w:rsidR="008D76D6" w:rsidRPr="008D76D6">
        <w:rPr>
          <w:rFonts w:ascii="Times New Roman" w:hAnsi="Times New Roman"/>
          <w:i/>
          <w:szCs w:val="28"/>
        </w:rPr>
        <w:t>“Lớp đoàn viên chào mừng Đ</w:t>
      </w:r>
      <w:r w:rsidRPr="008D76D6">
        <w:rPr>
          <w:rFonts w:ascii="Times New Roman" w:hAnsi="Times New Roman"/>
          <w:i/>
          <w:szCs w:val="28"/>
        </w:rPr>
        <w:t xml:space="preserve">ại hội Đoàn các cấp, Đại hội </w:t>
      </w:r>
      <w:r w:rsidR="008D76D6" w:rsidRPr="008D76D6">
        <w:rPr>
          <w:rFonts w:ascii="Times New Roman" w:hAnsi="Times New Roman"/>
          <w:i/>
          <w:szCs w:val="28"/>
        </w:rPr>
        <w:t xml:space="preserve">đại biểu </w:t>
      </w:r>
      <w:r w:rsidRPr="008D76D6">
        <w:rPr>
          <w:rFonts w:ascii="Times New Roman" w:hAnsi="Times New Roman"/>
          <w:i/>
          <w:szCs w:val="28"/>
        </w:rPr>
        <w:t>Đoàn toàn quốc lần thứ XII”.</w:t>
      </w:r>
    </w:p>
    <w:p w14:paraId="034D3EBC" w14:textId="11EF5368" w:rsidR="00D43879" w:rsidRPr="008D76D6" w:rsidRDefault="00D43879"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Tiếp tục theo dõi, hướng dẫn các đơn vị thực hiện các bước của Lễ kết nạp đoàn viên mới theo quy định sau khi nhận được Quyết định hoàn thành Lớp cảm tình đoàn năm 2022: </w:t>
      </w:r>
      <w:r w:rsidR="008D76D6" w:rsidRPr="008D76D6">
        <w:rPr>
          <w:rFonts w:ascii="Times New Roman" w:hAnsi="Times New Roman"/>
          <w:i/>
          <w:szCs w:val="28"/>
        </w:rPr>
        <w:t>“Lớp đoàn viên chào mừng Đ</w:t>
      </w:r>
      <w:r w:rsidRPr="008D76D6">
        <w:rPr>
          <w:rFonts w:ascii="Times New Roman" w:hAnsi="Times New Roman"/>
          <w:i/>
          <w:szCs w:val="28"/>
        </w:rPr>
        <w:t xml:space="preserve">ại hội Đoàn các cấp, Đại hội </w:t>
      </w:r>
      <w:r w:rsidR="008D76D6" w:rsidRPr="008D76D6">
        <w:rPr>
          <w:rFonts w:ascii="Times New Roman" w:hAnsi="Times New Roman"/>
          <w:i/>
          <w:szCs w:val="28"/>
        </w:rPr>
        <w:t xml:space="preserve">đại biểu </w:t>
      </w:r>
      <w:r w:rsidRPr="008D76D6">
        <w:rPr>
          <w:rFonts w:ascii="Times New Roman" w:hAnsi="Times New Roman"/>
          <w:i/>
          <w:szCs w:val="28"/>
        </w:rPr>
        <w:t>Đoàn toàn quốc lần thứ XII”.</w:t>
      </w:r>
    </w:p>
    <w:p w14:paraId="7D8A75B9" w14:textId="53C4518E" w:rsidR="00D43879" w:rsidRPr="008D76D6" w:rsidRDefault="00D43879" w:rsidP="008D76D6">
      <w:pPr>
        <w:tabs>
          <w:tab w:val="left" w:pos="2160"/>
        </w:tabs>
        <w:spacing w:before="120" w:line="276" w:lineRule="auto"/>
        <w:ind w:firstLine="567"/>
        <w:jc w:val="both"/>
        <w:rPr>
          <w:rFonts w:ascii="Times New Roman" w:hAnsi="Times New Roman"/>
          <w:szCs w:val="28"/>
        </w:rPr>
      </w:pPr>
      <w:r w:rsidRPr="008D76D6">
        <w:rPr>
          <w:rFonts w:ascii="Times New Roman" w:hAnsi="Times New Roman"/>
          <w:szCs w:val="28"/>
        </w:rPr>
        <w:t xml:space="preserve">Tổ chức hội nghị </w:t>
      </w:r>
      <w:proofErr w:type="gramStart"/>
      <w:r w:rsidRPr="008D76D6">
        <w:rPr>
          <w:rFonts w:ascii="Times New Roman" w:hAnsi="Times New Roman"/>
          <w:szCs w:val="28"/>
        </w:rPr>
        <w:t>triển  khai</w:t>
      </w:r>
      <w:proofErr w:type="gramEnd"/>
      <w:r w:rsidRPr="008D76D6">
        <w:rPr>
          <w:rFonts w:ascii="Times New Roman" w:hAnsi="Times New Roman"/>
          <w:szCs w:val="28"/>
        </w:rPr>
        <w:t xml:space="preserve"> các bài học lý luận chính trị cho đoàn viên mới kết nạp tại đơn vị phù hợp với tình hình dịch bệnh Covid-19.   </w:t>
      </w:r>
    </w:p>
    <w:p w14:paraId="4018FF5A" w14:textId="670EBAC8" w:rsidR="00D43879" w:rsidRPr="008D76D6" w:rsidRDefault="00D43879" w:rsidP="008D76D6">
      <w:pPr>
        <w:tabs>
          <w:tab w:val="left" w:pos="2160"/>
        </w:tabs>
        <w:spacing w:before="120" w:line="276" w:lineRule="auto"/>
        <w:ind w:left="-57" w:right="-113" w:firstLine="567"/>
        <w:jc w:val="both"/>
        <w:rPr>
          <w:rFonts w:ascii="Times New Roman" w:hAnsi="Times New Roman"/>
          <w:szCs w:val="28"/>
        </w:rPr>
      </w:pPr>
      <w:r w:rsidRPr="008D76D6">
        <w:rPr>
          <w:rFonts w:ascii="Times New Roman" w:hAnsi="Times New Roman"/>
          <w:szCs w:val="28"/>
        </w:rPr>
        <w:t xml:space="preserve">Thực hiện nghiệp vụ kết nạp đoàn viên mới trên phần mềm Quản lý đoàn viên. </w:t>
      </w:r>
    </w:p>
    <w:p w14:paraId="0996E3F2" w14:textId="4F3DFFB5" w:rsidR="000C69F0" w:rsidRPr="008D76D6" w:rsidRDefault="000A47C4" w:rsidP="008D76D6">
      <w:pPr>
        <w:pStyle w:val="BodyTextIndent"/>
        <w:spacing w:before="120" w:line="276" w:lineRule="auto"/>
        <w:ind w:firstLine="567"/>
        <w:rPr>
          <w:rFonts w:ascii="Times New Roman" w:hAnsi="Times New Roman"/>
          <w:szCs w:val="28"/>
          <w:lang w:val="vi-VN"/>
        </w:rPr>
      </w:pPr>
      <w:r w:rsidRPr="008D76D6">
        <w:rPr>
          <w:rFonts w:ascii="Times New Roman" w:hAnsi="Times New Roman"/>
          <w:szCs w:val="28"/>
          <w:lang w:val="vi-VN"/>
        </w:rPr>
        <w:t xml:space="preserve">Trên đây là </w:t>
      </w:r>
      <w:r w:rsidR="007F13AF" w:rsidRPr="008D76D6">
        <w:rPr>
          <w:rFonts w:ascii="Times New Roman" w:hAnsi="Times New Roman"/>
          <w:szCs w:val="28"/>
        </w:rPr>
        <w:t xml:space="preserve">Hướng dẫn </w:t>
      </w:r>
      <w:r w:rsidR="007F13AF" w:rsidRPr="008D76D6">
        <w:rPr>
          <w:rFonts w:ascii="Times New Roman" w:hAnsi="Times New Roman"/>
          <w:bCs/>
          <w:spacing w:val="-4"/>
          <w:szCs w:val="28"/>
        </w:rPr>
        <w:t xml:space="preserve">tổ chức </w:t>
      </w:r>
      <w:r w:rsidR="007F13AF" w:rsidRPr="008D76D6">
        <w:rPr>
          <w:rFonts w:ascii="Times New Roman" w:hAnsi="Times New Roman"/>
          <w:szCs w:val="28"/>
        </w:rPr>
        <w:t>kết nạp đoàn viên mới “</w:t>
      </w:r>
      <w:r w:rsidR="008D76D6" w:rsidRPr="008D76D6">
        <w:rPr>
          <w:rFonts w:ascii="Times New Roman" w:hAnsi="Times New Roman"/>
          <w:i/>
          <w:szCs w:val="28"/>
        </w:rPr>
        <w:t>Lớp đoàn viên chào mừng Đ</w:t>
      </w:r>
      <w:r w:rsidR="007F13AF" w:rsidRPr="008D76D6">
        <w:rPr>
          <w:rFonts w:ascii="Times New Roman" w:hAnsi="Times New Roman"/>
          <w:i/>
          <w:szCs w:val="28"/>
        </w:rPr>
        <w:t>ại hội Đoàn các cấp, Đại hội</w:t>
      </w:r>
      <w:r w:rsidR="008D76D6" w:rsidRPr="008D76D6">
        <w:rPr>
          <w:rFonts w:ascii="Times New Roman" w:hAnsi="Times New Roman"/>
          <w:i/>
          <w:szCs w:val="28"/>
        </w:rPr>
        <w:t xml:space="preserve"> đại biểu</w:t>
      </w:r>
      <w:r w:rsidR="007F13AF" w:rsidRPr="008D76D6">
        <w:rPr>
          <w:rFonts w:ascii="Times New Roman" w:hAnsi="Times New Roman"/>
          <w:i/>
          <w:szCs w:val="28"/>
        </w:rPr>
        <w:t xml:space="preserve"> Đoàn toàn quốc lần thứ XII</w:t>
      </w:r>
      <w:r w:rsidR="007F13AF" w:rsidRPr="008D76D6">
        <w:rPr>
          <w:rFonts w:ascii="Times New Roman" w:hAnsi="Times New Roman"/>
          <w:szCs w:val="28"/>
        </w:rPr>
        <w:t>”</w:t>
      </w:r>
      <w:r w:rsidR="00D15BA8" w:rsidRPr="008D76D6">
        <w:rPr>
          <w:rFonts w:ascii="Times New Roman" w:hAnsi="Times New Roman"/>
          <w:szCs w:val="28"/>
          <w:lang w:val="vi-VN"/>
        </w:rPr>
        <w:t xml:space="preserve">, </w:t>
      </w:r>
      <w:r w:rsidRPr="008D76D6">
        <w:rPr>
          <w:rFonts w:ascii="Times New Roman" w:hAnsi="Times New Roman"/>
          <w:szCs w:val="28"/>
          <w:lang w:val="vi-VN"/>
        </w:rPr>
        <w:t xml:space="preserve">Ban Thường vụ </w:t>
      </w:r>
      <w:r w:rsidR="002625E9" w:rsidRPr="008D76D6">
        <w:rPr>
          <w:rFonts w:ascii="Times New Roman" w:hAnsi="Times New Roman"/>
          <w:szCs w:val="28"/>
        </w:rPr>
        <w:t xml:space="preserve">Đoàn </w:t>
      </w:r>
      <w:r w:rsidR="002625E9" w:rsidRPr="008D76D6">
        <w:rPr>
          <w:rFonts w:ascii="Times New Roman" w:hAnsi="Times New Roman"/>
          <w:bCs/>
          <w:spacing w:val="-4"/>
          <w:szCs w:val="28"/>
        </w:rPr>
        <w:t xml:space="preserve">Khối cơ quan Dân Chính Đảng thành phố Cần Thơ </w:t>
      </w:r>
      <w:r w:rsidRPr="008D76D6">
        <w:rPr>
          <w:rFonts w:ascii="Times New Roman" w:hAnsi="Times New Roman"/>
          <w:szCs w:val="28"/>
          <w:lang w:val="vi-VN"/>
        </w:rPr>
        <w:t xml:space="preserve">đề nghị </w:t>
      </w:r>
      <w:r w:rsidR="002625E9" w:rsidRPr="008D76D6">
        <w:rPr>
          <w:rFonts w:ascii="Times New Roman" w:hAnsi="Times New Roman"/>
          <w:szCs w:val="28"/>
        </w:rPr>
        <w:t>Ba</w:t>
      </w:r>
      <w:r w:rsidR="00D61056" w:rsidRPr="008D76D6">
        <w:rPr>
          <w:rFonts w:ascii="Times New Roman" w:hAnsi="Times New Roman"/>
          <w:szCs w:val="28"/>
        </w:rPr>
        <w:t>n Chấp hành các TCCSĐ trực</w:t>
      </w:r>
      <w:r w:rsidR="002625E9" w:rsidRPr="008D76D6">
        <w:rPr>
          <w:rFonts w:ascii="Times New Roman" w:hAnsi="Times New Roman"/>
          <w:szCs w:val="28"/>
        </w:rPr>
        <w:t xml:space="preserve"> thuộc </w:t>
      </w:r>
      <w:r w:rsidRPr="008D76D6">
        <w:rPr>
          <w:rFonts w:ascii="Times New Roman" w:hAnsi="Times New Roman"/>
          <w:szCs w:val="28"/>
          <w:lang w:val="vi-VN"/>
        </w:rPr>
        <w:t>nghiêm túc triển khai thực hiện.</w:t>
      </w:r>
    </w:p>
    <w:tbl>
      <w:tblPr>
        <w:tblpPr w:leftFromText="180" w:rightFromText="180" w:vertAnchor="text" w:horzAnchor="margin" w:tblpY="134"/>
        <w:tblW w:w="9180" w:type="dxa"/>
        <w:tblLook w:val="01E0" w:firstRow="1" w:lastRow="1" w:firstColumn="1" w:lastColumn="1" w:noHBand="0" w:noVBand="0"/>
      </w:tblPr>
      <w:tblGrid>
        <w:gridCol w:w="5274"/>
        <w:gridCol w:w="3906"/>
      </w:tblGrid>
      <w:tr w:rsidR="000C69F0" w:rsidRPr="00212FB5" w14:paraId="69E707DB" w14:textId="77777777" w:rsidTr="00FB7569">
        <w:trPr>
          <w:trHeight w:val="2127"/>
        </w:trPr>
        <w:tc>
          <w:tcPr>
            <w:tcW w:w="5274" w:type="dxa"/>
            <w:shd w:val="clear" w:color="auto" w:fill="auto"/>
          </w:tcPr>
          <w:p w14:paraId="0C563023" w14:textId="77777777" w:rsidR="000C69F0" w:rsidRPr="00212FB5" w:rsidRDefault="000C69F0" w:rsidP="00FB7569">
            <w:pPr>
              <w:spacing w:line="20" w:lineRule="atLeast"/>
              <w:rPr>
                <w:rFonts w:ascii="Times New Roman" w:hAnsi="Times New Roman"/>
                <w:b/>
                <w:szCs w:val="26"/>
                <w:lang w:val="it-IT"/>
              </w:rPr>
            </w:pPr>
          </w:p>
          <w:p w14:paraId="61815D2B" w14:textId="77777777" w:rsidR="000C69F0" w:rsidRPr="002625E9" w:rsidRDefault="000C69F0" w:rsidP="00FB7569">
            <w:pPr>
              <w:spacing w:line="20" w:lineRule="atLeast"/>
              <w:rPr>
                <w:rFonts w:ascii="Times New Roman" w:hAnsi="Times New Roman"/>
                <w:b/>
                <w:sz w:val="26"/>
                <w:szCs w:val="26"/>
                <w:lang w:val="it-IT"/>
              </w:rPr>
            </w:pPr>
            <w:r w:rsidRPr="002625E9">
              <w:rPr>
                <w:rFonts w:ascii="Times New Roman" w:hAnsi="Times New Roman"/>
                <w:b/>
                <w:sz w:val="26"/>
                <w:szCs w:val="26"/>
                <w:lang w:val="it-IT"/>
              </w:rPr>
              <w:t>Nơi nhận:</w:t>
            </w:r>
          </w:p>
          <w:p w14:paraId="3AE02C23" w14:textId="77777777" w:rsidR="000C69F0" w:rsidRPr="00212FB5" w:rsidRDefault="000C69F0" w:rsidP="00FB7569">
            <w:pPr>
              <w:spacing w:line="20" w:lineRule="atLeast"/>
              <w:rPr>
                <w:rFonts w:ascii="Times New Roman" w:hAnsi="Times New Roman"/>
                <w:sz w:val="22"/>
                <w:szCs w:val="22"/>
                <w:lang w:val="vi-VN"/>
              </w:rPr>
            </w:pPr>
            <w:r w:rsidRPr="00212FB5">
              <w:rPr>
                <w:rFonts w:ascii="Times New Roman" w:hAnsi="Times New Roman"/>
                <w:sz w:val="22"/>
                <w:szCs w:val="22"/>
                <w:lang w:val="it-IT"/>
              </w:rPr>
              <w:t xml:space="preserve">- Ban Thường vụ Thành </w:t>
            </w:r>
            <w:r w:rsidRPr="00212FB5">
              <w:rPr>
                <w:rFonts w:ascii="Times New Roman" w:hAnsi="Times New Roman"/>
                <w:sz w:val="22"/>
                <w:szCs w:val="22"/>
                <w:lang w:val="vi-VN"/>
              </w:rPr>
              <w:t>đ</w:t>
            </w:r>
            <w:r w:rsidRPr="00212FB5">
              <w:rPr>
                <w:rFonts w:ascii="Times New Roman" w:hAnsi="Times New Roman"/>
                <w:sz w:val="22"/>
                <w:szCs w:val="22"/>
                <w:lang w:val="it-IT"/>
              </w:rPr>
              <w:t>oàn</w:t>
            </w:r>
            <w:r w:rsidRPr="00212FB5">
              <w:rPr>
                <w:rFonts w:ascii="Times New Roman" w:hAnsi="Times New Roman"/>
                <w:sz w:val="22"/>
                <w:szCs w:val="22"/>
                <w:lang w:val="vi-VN"/>
              </w:rPr>
              <w:t>;</w:t>
            </w:r>
          </w:p>
          <w:p w14:paraId="450A1BAC" w14:textId="77777777" w:rsidR="000C69F0" w:rsidRPr="00212FB5" w:rsidRDefault="000C69F0" w:rsidP="00FB7569">
            <w:pPr>
              <w:spacing w:line="20" w:lineRule="atLeast"/>
              <w:rPr>
                <w:rFonts w:ascii="Times New Roman" w:hAnsi="Times New Roman"/>
                <w:sz w:val="22"/>
                <w:szCs w:val="22"/>
              </w:rPr>
            </w:pPr>
            <w:r w:rsidRPr="00212FB5">
              <w:rPr>
                <w:rFonts w:ascii="Times New Roman" w:hAnsi="Times New Roman"/>
                <w:sz w:val="22"/>
                <w:szCs w:val="22"/>
              </w:rPr>
              <w:t>- Ban TC-KT Thành đoàn;</w:t>
            </w:r>
          </w:p>
          <w:p w14:paraId="2FD470F9"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it-IT"/>
              </w:rPr>
              <w:t>- Đ/c Nguyễn Minh Tâm, Thành ủy viên, Bí thư ĐUK;</w:t>
            </w:r>
          </w:p>
          <w:p w14:paraId="03FED1FC"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de-DE"/>
              </w:rPr>
              <w:t>- Các đồng chí Ủy viên BCH Đoàn khối;</w:t>
            </w:r>
          </w:p>
          <w:p w14:paraId="61CA55A2"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it-IT"/>
              </w:rPr>
              <w:t>- Các TCCSĐ trực thuộc;</w:t>
            </w:r>
          </w:p>
          <w:p w14:paraId="2A4424AF" w14:textId="77777777" w:rsidR="000C69F0" w:rsidRPr="00212FB5" w:rsidRDefault="000C69F0" w:rsidP="00FB7569">
            <w:pPr>
              <w:spacing w:line="20" w:lineRule="atLeast"/>
              <w:rPr>
                <w:rFonts w:ascii="Times New Roman" w:hAnsi="Times New Roman"/>
                <w:sz w:val="22"/>
                <w:szCs w:val="22"/>
                <w:lang w:val="it-IT"/>
              </w:rPr>
            </w:pPr>
            <w:r w:rsidRPr="00212FB5">
              <w:rPr>
                <w:rFonts w:ascii="Times New Roman" w:hAnsi="Times New Roman"/>
                <w:sz w:val="22"/>
                <w:szCs w:val="22"/>
                <w:lang w:val="it-IT"/>
              </w:rPr>
              <w:t>- Website Đoàn Khối;</w:t>
            </w:r>
          </w:p>
          <w:p w14:paraId="13401895" w14:textId="77777777" w:rsidR="000C69F0" w:rsidRPr="00212FB5" w:rsidRDefault="000C69F0" w:rsidP="00FB7569">
            <w:pPr>
              <w:spacing w:line="20" w:lineRule="atLeast"/>
              <w:rPr>
                <w:rFonts w:ascii="Times New Roman" w:hAnsi="Times New Roman"/>
                <w:bCs/>
                <w:szCs w:val="28"/>
                <w:lang w:val="it-IT"/>
              </w:rPr>
            </w:pPr>
            <w:r w:rsidRPr="00212FB5">
              <w:rPr>
                <w:rFonts w:ascii="Times New Roman" w:hAnsi="Times New Roman"/>
                <w:sz w:val="22"/>
                <w:szCs w:val="22"/>
                <w:lang w:val="it-IT"/>
              </w:rPr>
              <w:t>- Lưu.</w:t>
            </w:r>
          </w:p>
        </w:tc>
        <w:tc>
          <w:tcPr>
            <w:tcW w:w="3906" w:type="dxa"/>
            <w:shd w:val="clear" w:color="auto" w:fill="auto"/>
          </w:tcPr>
          <w:p w14:paraId="1CFBB8CA" w14:textId="77777777" w:rsidR="000C69F0" w:rsidRPr="00212FB5" w:rsidRDefault="000C69F0" w:rsidP="00FB7569">
            <w:pPr>
              <w:spacing w:line="20" w:lineRule="atLeast"/>
              <w:ind w:right="-108"/>
              <w:jc w:val="center"/>
              <w:rPr>
                <w:rFonts w:ascii="Times New Roman" w:hAnsi="Times New Roman"/>
                <w:b/>
                <w:bCs/>
                <w:szCs w:val="28"/>
                <w:lang w:val="it-IT"/>
              </w:rPr>
            </w:pPr>
            <w:r w:rsidRPr="00212FB5">
              <w:rPr>
                <w:rFonts w:ascii="Times New Roman" w:hAnsi="Times New Roman"/>
                <w:b/>
                <w:bCs/>
                <w:szCs w:val="28"/>
                <w:lang w:val="it-IT"/>
              </w:rPr>
              <w:t>TM. BAN THƯỜNG VỤ</w:t>
            </w:r>
          </w:p>
          <w:p w14:paraId="7FECDABF" w14:textId="77777777" w:rsidR="000C69F0" w:rsidRPr="00212FB5" w:rsidRDefault="000C69F0" w:rsidP="00FB7569">
            <w:pPr>
              <w:spacing w:line="20" w:lineRule="atLeast"/>
              <w:ind w:right="-108"/>
              <w:jc w:val="center"/>
              <w:rPr>
                <w:rFonts w:ascii="Times New Roman" w:hAnsi="Times New Roman"/>
                <w:bCs/>
                <w:szCs w:val="28"/>
                <w:lang w:val="it-IT"/>
              </w:rPr>
            </w:pPr>
            <w:r w:rsidRPr="00212FB5">
              <w:rPr>
                <w:rFonts w:ascii="Times New Roman" w:hAnsi="Times New Roman"/>
                <w:bCs/>
                <w:szCs w:val="28"/>
                <w:lang w:val="it-IT"/>
              </w:rPr>
              <w:t>BÍ THƯ</w:t>
            </w:r>
          </w:p>
          <w:p w14:paraId="3C90C886" w14:textId="77777777" w:rsidR="000C69F0" w:rsidRPr="00212FB5" w:rsidRDefault="000C69F0" w:rsidP="00FB7569">
            <w:pPr>
              <w:spacing w:line="20" w:lineRule="atLeast"/>
              <w:ind w:right="-108"/>
              <w:jc w:val="right"/>
              <w:rPr>
                <w:rFonts w:ascii="Times New Roman" w:hAnsi="Times New Roman"/>
                <w:b/>
                <w:bCs/>
                <w:szCs w:val="28"/>
                <w:lang w:val="it-IT"/>
              </w:rPr>
            </w:pPr>
          </w:p>
          <w:p w14:paraId="19698F54" w14:textId="77777777" w:rsidR="000C69F0" w:rsidRPr="00212FB5" w:rsidRDefault="000C69F0" w:rsidP="00FB7569">
            <w:pPr>
              <w:spacing w:line="20" w:lineRule="atLeast"/>
              <w:ind w:right="-108"/>
              <w:jc w:val="center"/>
              <w:rPr>
                <w:rFonts w:ascii="Times New Roman" w:hAnsi="Times New Roman"/>
                <w:b/>
                <w:bCs/>
                <w:szCs w:val="28"/>
                <w:lang w:val="it-IT"/>
              </w:rPr>
            </w:pPr>
          </w:p>
          <w:p w14:paraId="01AC4A68" w14:textId="77777777" w:rsidR="000C69F0" w:rsidRPr="00212FB5" w:rsidRDefault="000C69F0" w:rsidP="00FB7569">
            <w:pPr>
              <w:spacing w:line="20" w:lineRule="atLeast"/>
              <w:ind w:right="-108"/>
              <w:rPr>
                <w:rFonts w:ascii="Times New Roman" w:hAnsi="Times New Roman"/>
                <w:b/>
                <w:bCs/>
                <w:szCs w:val="28"/>
                <w:lang w:val="it-IT"/>
              </w:rPr>
            </w:pPr>
          </w:p>
          <w:p w14:paraId="49AF36CC" w14:textId="77777777" w:rsidR="000C69F0" w:rsidRDefault="000C69F0" w:rsidP="00FB7569">
            <w:pPr>
              <w:spacing w:line="20" w:lineRule="atLeast"/>
              <w:ind w:right="-108"/>
              <w:jc w:val="center"/>
              <w:rPr>
                <w:rFonts w:ascii="Times New Roman" w:hAnsi="Times New Roman"/>
                <w:b/>
                <w:bCs/>
                <w:szCs w:val="28"/>
                <w:lang w:val="it-IT"/>
              </w:rPr>
            </w:pPr>
          </w:p>
          <w:p w14:paraId="57993B28" w14:textId="77777777" w:rsidR="00A530EF" w:rsidRPr="00212FB5" w:rsidRDefault="00A530EF" w:rsidP="00FB7569">
            <w:pPr>
              <w:spacing w:line="20" w:lineRule="atLeast"/>
              <w:ind w:right="-108"/>
              <w:jc w:val="center"/>
              <w:rPr>
                <w:rFonts w:ascii="Times New Roman" w:hAnsi="Times New Roman"/>
                <w:b/>
                <w:bCs/>
                <w:szCs w:val="28"/>
                <w:lang w:val="it-IT"/>
              </w:rPr>
            </w:pPr>
          </w:p>
          <w:p w14:paraId="61D600BC" w14:textId="77777777" w:rsidR="000C69F0" w:rsidRPr="00212FB5" w:rsidRDefault="000C69F0" w:rsidP="00FB7569">
            <w:pPr>
              <w:spacing w:line="20" w:lineRule="atLeast"/>
              <w:ind w:right="-108"/>
              <w:jc w:val="center"/>
              <w:rPr>
                <w:rFonts w:ascii="Times New Roman" w:hAnsi="Times New Roman"/>
                <w:b/>
                <w:bCs/>
                <w:szCs w:val="28"/>
                <w:lang w:val="vi-VN"/>
              </w:rPr>
            </w:pPr>
            <w:r w:rsidRPr="00212FB5">
              <w:rPr>
                <w:rFonts w:ascii="Times New Roman" w:hAnsi="Times New Roman"/>
                <w:b/>
                <w:bCs/>
                <w:szCs w:val="28"/>
                <w:lang w:val="vi-VN"/>
              </w:rPr>
              <w:t>Nguyễn Thanh Sử</w:t>
            </w:r>
          </w:p>
        </w:tc>
      </w:tr>
    </w:tbl>
    <w:p w14:paraId="7D7F7A02" w14:textId="7CB3744E" w:rsidR="00123F8F" w:rsidRPr="00AC6C6A" w:rsidRDefault="000C69F0" w:rsidP="000C69F0">
      <w:pPr>
        <w:pStyle w:val="BodyTextIndent"/>
        <w:spacing w:before="100" w:beforeAutospacing="1" w:after="100" w:afterAutospacing="1" w:line="240" w:lineRule="auto"/>
        <w:rPr>
          <w:rFonts w:ascii="Times New Roman" w:hAnsi="Times New Roman"/>
          <w:color w:val="0000FF"/>
          <w:szCs w:val="28"/>
        </w:rPr>
      </w:pPr>
      <w:r w:rsidRPr="00AC6C6A">
        <w:rPr>
          <w:rFonts w:ascii="Times New Roman" w:hAnsi="Times New Roman"/>
          <w:color w:val="0000FF"/>
          <w:szCs w:val="28"/>
        </w:rPr>
        <w:t xml:space="preserve"> </w:t>
      </w:r>
    </w:p>
    <w:sectPr w:rsidR="00123F8F" w:rsidRPr="00AC6C6A" w:rsidSect="00171D5A">
      <w:headerReference w:type="default" r:id="rId7"/>
      <w:pgSz w:w="11907" w:h="16840" w:code="9"/>
      <w:pgMar w:top="1134" w:right="1134" w:bottom="1134" w:left="170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90F2" w14:textId="77777777" w:rsidR="008F4FBB" w:rsidRDefault="008F4FBB" w:rsidP="000E5FDF">
      <w:r>
        <w:separator/>
      </w:r>
    </w:p>
  </w:endnote>
  <w:endnote w:type="continuationSeparator" w:id="0">
    <w:p w14:paraId="7EE6A892" w14:textId="77777777" w:rsidR="008F4FBB" w:rsidRDefault="008F4FBB" w:rsidP="000E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72DB4" w14:textId="77777777" w:rsidR="008F4FBB" w:rsidRDefault="008F4FBB" w:rsidP="000E5FDF">
      <w:r>
        <w:separator/>
      </w:r>
    </w:p>
  </w:footnote>
  <w:footnote w:type="continuationSeparator" w:id="0">
    <w:p w14:paraId="7D768A69" w14:textId="77777777" w:rsidR="008F4FBB" w:rsidRDefault="008F4FBB" w:rsidP="000E5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6"/>
        <w:szCs w:val="26"/>
      </w:rPr>
      <w:id w:val="423610347"/>
      <w:docPartObj>
        <w:docPartGallery w:val="Page Numbers (Top of Page)"/>
        <w:docPartUnique/>
      </w:docPartObj>
    </w:sdtPr>
    <w:sdtEndPr>
      <w:rPr>
        <w:noProof/>
      </w:rPr>
    </w:sdtEndPr>
    <w:sdtContent>
      <w:p w14:paraId="7E151F99" w14:textId="46145915" w:rsidR="00AD0F67" w:rsidRPr="00190D42" w:rsidRDefault="00AD0F67">
        <w:pPr>
          <w:pStyle w:val="Header"/>
          <w:jc w:val="center"/>
          <w:rPr>
            <w:rFonts w:ascii="Times New Roman" w:hAnsi="Times New Roman"/>
            <w:sz w:val="26"/>
            <w:szCs w:val="26"/>
          </w:rPr>
        </w:pPr>
        <w:r w:rsidRPr="00190D42">
          <w:rPr>
            <w:rFonts w:ascii="Times New Roman" w:hAnsi="Times New Roman"/>
            <w:sz w:val="26"/>
            <w:szCs w:val="26"/>
          </w:rPr>
          <w:fldChar w:fldCharType="begin"/>
        </w:r>
        <w:r w:rsidRPr="00190D42">
          <w:rPr>
            <w:rFonts w:ascii="Times New Roman" w:hAnsi="Times New Roman"/>
            <w:sz w:val="26"/>
            <w:szCs w:val="26"/>
          </w:rPr>
          <w:instrText xml:space="preserve"> PAGE   \* MERGEFORMAT </w:instrText>
        </w:r>
        <w:r w:rsidRPr="00190D42">
          <w:rPr>
            <w:rFonts w:ascii="Times New Roman" w:hAnsi="Times New Roman"/>
            <w:sz w:val="26"/>
            <w:szCs w:val="26"/>
          </w:rPr>
          <w:fldChar w:fldCharType="separate"/>
        </w:r>
        <w:r w:rsidR="00D6386E">
          <w:rPr>
            <w:rFonts w:ascii="Times New Roman" w:hAnsi="Times New Roman"/>
            <w:noProof/>
            <w:sz w:val="26"/>
            <w:szCs w:val="26"/>
          </w:rPr>
          <w:t>8</w:t>
        </w:r>
        <w:r w:rsidRPr="00190D42">
          <w:rPr>
            <w:rFonts w:ascii="Times New Roman" w:hAnsi="Times New Roman"/>
            <w:noProof/>
            <w:sz w:val="26"/>
            <w:szCs w:val="26"/>
          </w:rPr>
          <w:fldChar w:fldCharType="end"/>
        </w:r>
      </w:p>
    </w:sdtContent>
  </w:sdt>
  <w:p w14:paraId="0B6A2300" w14:textId="77777777" w:rsidR="00AD0F67" w:rsidRDefault="00AD0F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3A"/>
    <w:rsid w:val="00014094"/>
    <w:rsid w:val="000223AA"/>
    <w:rsid w:val="00023C69"/>
    <w:rsid w:val="00026751"/>
    <w:rsid w:val="00031EA3"/>
    <w:rsid w:val="00033E1D"/>
    <w:rsid w:val="000366B0"/>
    <w:rsid w:val="00043AE0"/>
    <w:rsid w:val="000635E1"/>
    <w:rsid w:val="00070E9D"/>
    <w:rsid w:val="00075A4F"/>
    <w:rsid w:val="00081D91"/>
    <w:rsid w:val="000A47C4"/>
    <w:rsid w:val="000A643F"/>
    <w:rsid w:val="000A672C"/>
    <w:rsid w:val="000B0358"/>
    <w:rsid w:val="000B24ED"/>
    <w:rsid w:val="000C69F0"/>
    <w:rsid w:val="000D0C9C"/>
    <w:rsid w:val="000D1CF3"/>
    <w:rsid w:val="000D3600"/>
    <w:rsid w:val="000E5FDF"/>
    <w:rsid w:val="000E628F"/>
    <w:rsid w:val="000F5078"/>
    <w:rsid w:val="000F6DCB"/>
    <w:rsid w:val="001008FD"/>
    <w:rsid w:val="001139C7"/>
    <w:rsid w:val="001165E6"/>
    <w:rsid w:val="00123F8F"/>
    <w:rsid w:val="00125DE6"/>
    <w:rsid w:val="001312B5"/>
    <w:rsid w:val="00132F33"/>
    <w:rsid w:val="001357D4"/>
    <w:rsid w:val="00140DEF"/>
    <w:rsid w:val="00147EC0"/>
    <w:rsid w:val="0015624A"/>
    <w:rsid w:val="00161D55"/>
    <w:rsid w:val="00171D5A"/>
    <w:rsid w:val="00173757"/>
    <w:rsid w:val="001759C5"/>
    <w:rsid w:val="0017728C"/>
    <w:rsid w:val="00184210"/>
    <w:rsid w:val="00184F41"/>
    <w:rsid w:val="00190D42"/>
    <w:rsid w:val="001A659C"/>
    <w:rsid w:val="001A719A"/>
    <w:rsid w:val="001B1C99"/>
    <w:rsid w:val="001B38BE"/>
    <w:rsid w:val="001B3E10"/>
    <w:rsid w:val="001C1910"/>
    <w:rsid w:val="001C3C78"/>
    <w:rsid w:val="001C566D"/>
    <w:rsid w:val="001C593E"/>
    <w:rsid w:val="001F128A"/>
    <w:rsid w:val="0020693D"/>
    <w:rsid w:val="00221437"/>
    <w:rsid w:val="002350AB"/>
    <w:rsid w:val="00246D87"/>
    <w:rsid w:val="00251233"/>
    <w:rsid w:val="0025233A"/>
    <w:rsid w:val="00254D28"/>
    <w:rsid w:val="00255F0C"/>
    <w:rsid w:val="00256293"/>
    <w:rsid w:val="00256A25"/>
    <w:rsid w:val="00260CE2"/>
    <w:rsid w:val="002625E9"/>
    <w:rsid w:val="0026705E"/>
    <w:rsid w:val="00274268"/>
    <w:rsid w:val="00284452"/>
    <w:rsid w:val="002A70B5"/>
    <w:rsid w:val="002A71D8"/>
    <w:rsid w:val="002B1E48"/>
    <w:rsid w:val="002B750A"/>
    <w:rsid w:val="002C17E2"/>
    <w:rsid w:val="002C1CC1"/>
    <w:rsid w:val="002C31E0"/>
    <w:rsid w:val="002C353E"/>
    <w:rsid w:val="002E2D3F"/>
    <w:rsid w:val="002E45C4"/>
    <w:rsid w:val="002F6A99"/>
    <w:rsid w:val="00330D42"/>
    <w:rsid w:val="00334684"/>
    <w:rsid w:val="003351F4"/>
    <w:rsid w:val="00350072"/>
    <w:rsid w:val="0035256B"/>
    <w:rsid w:val="0035365F"/>
    <w:rsid w:val="00355325"/>
    <w:rsid w:val="003577E2"/>
    <w:rsid w:val="003625C5"/>
    <w:rsid w:val="00365500"/>
    <w:rsid w:val="0036721E"/>
    <w:rsid w:val="00376441"/>
    <w:rsid w:val="00377E20"/>
    <w:rsid w:val="00380780"/>
    <w:rsid w:val="00391EFB"/>
    <w:rsid w:val="003A62A6"/>
    <w:rsid w:val="003A7D9D"/>
    <w:rsid w:val="003B3CFC"/>
    <w:rsid w:val="003B598D"/>
    <w:rsid w:val="003E176D"/>
    <w:rsid w:val="003F68C0"/>
    <w:rsid w:val="003F7629"/>
    <w:rsid w:val="00401904"/>
    <w:rsid w:val="00401CAE"/>
    <w:rsid w:val="00403018"/>
    <w:rsid w:val="00417FE3"/>
    <w:rsid w:val="00424C36"/>
    <w:rsid w:val="0042682E"/>
    <w:rsid w:val="00431336"/>
    <w:rsid w:val="00432CEE"/>
    <w:rsid w:val="00434180"/>
    <w:rsid w:val="00435C4E"/>
    <w:rsid w:val="0044564B"/>
    <w:rsid w:val="00446AA5"/>
    <w:rsid w:val="00456071"/>
    <w:rsid w:val="0046099E"/>
    <w:rsid w:val="00465A7E"/>
    <w:rsid w:val="00467036"/>
    <w:rsid w:val="00473968"/>
    <w:rsid w:val="00482B16"/>
    <w:rsid w:val="00484A48"/>
    <w:rsid w:val="004A0288"/>
    <w:rsid w:val="004A05F0"/>
    <w:rsid w:val="004A36A4"/>
    <w:rsid w:val="004A497F"/>
    <w:rsid w:val="004B2EA2"/>
    <w:rsid w:val="004D1227"/>
    <w:rsid w:val="004D5FDC"/>
    <w:rsid w:val="004E3349"/>
    <w:rsid w:val="004F4038"/>
    <w:rsid w:val="005003E1"/>
    <w:rsid w:val="00502418"/>
    <w:rsid w:val="0050513B"/>
    <w:rsid w:val="0052246B"/>
    <w:rsid w:val="00523993"/>
    <w:rsid w:val="005424D3"/>
    <w:rsid w:val="00571270"/>
    <w:rsid w:val="00574E58"/>
    <w:rsid w:val="00577C9C"/>
    <w:rsid w:val="00585F71"/>
    <w:rsid w:val="005863DF"/>
    <w:rsid w:val="0059383A"/>
    <w:rsid w:val="005B0F7A"/>
    <w:rsid w:val="005B3478"/>
    <w:rsid w:val="005B5D6A"/>
    <w:rsid w:val="005B7242"/>
    <w:rsid w:val="005C1FE2"/>
    <w:rsid w:val="005D0509"/>
    <w:rsid w:val="005E03D8"/>
    <w:rsid w:val="005E4C69"/>
    <w:rsid w:val="005E5DD2"/>
    <w:rsid w:val="0060177F"/>
    <w:rsid w:val="00601D30"/>
    <w:rsid w:val="00604640"/>
    <w:rsid w:val="00605A5C"/>
    <w:rsid w:val="006078BA"/>
    <w:rsid w:val="006148E5"/>
    <w:rsid w:val="00614B93"/>
    <w:rsid w:val="00616225"/>
    <w:rsid w:val="00616D88"/>
    <w:rsid w:val="006505B7"/>
    <w:rsid w:val="00651415"/>
    <w:rsid w:val="006646DD"/>
    <w:rsid w:val="00682A06"/>
    <w:rsid w:val="00683298"/>
    <w:rsid w:val="00683DB4"/>
    <w:rsid w:val="00696297"/>
    <w:rsid w:val="006A2420"/>
    <w:rsid w:val="006A334E"/>
    <w:rsid w:val="006A7A8C"/>
    <w:rsid w:val="006C3837"/>
    <w:rsid w:val="006D03D8"/>
    <w:rsid w:val="006D583E"/>
    <w:rsid w:val="006E61C2"/>
    <w:rsid w:val="006F252C"/>
    <w:rsid w:val="0073684E"/>
    <w:rsid w:val="00736AF7"/>
    <w:rsid w:val="00766082"/>
    <w:rsid w:val="007A0A3F"/>
    <w:rsid w:val="007B1C03"/>
    <w:rsid w:val="007B4AAD"/>
    <w:rsid w:val="007C25B3"/>
    <w:rsid w:val="007D32E0"/>
    <w:rsid w:val="007D5E80"/>
    <w:rsid w:val="007E5843"/>
    <w:rsid w:val="007F13AF"/>
    <w:rsid w:val="007F4572"/>
    <w:rsid w:val="00802CB8"/>
    <w:rsid w:val="00805054"/>
    <w:rsid w:val="008119EB"/>
    <w:rsid w:val="008416F4"/>
    <w:rsid w:val="008510EA"/>
    <w:rsid w:val="0087011D"/>
    <w:rsid w:val="008814BA"/>
    <w:rsid w:val="00882A74"/>
    <w:rsid w:val="008832A3"/>
    <w:rsid w:val="00883D0A"/>
    <w:rsid w:val="00885244"/>
    <w:rsid w:val="00885BAA"/>
    <w:rsid w:val="008B0DFC"/>
    <w:rsid w:val="008C2626"/>
    <w:rsid w:val="008C3A5D"/>
    <w:rsid w:val="008D75FC"/>
    <w:rsid w:val="008D76D6"/>
    <w:rsid w:val="008E2046"/>
    <w:rsid w:val="008E6B73"/>
    <w:rsid w:val="008F1E90"/>
    <w:rsid w:val="008F4FBB"/>
    <w:rsid w:val="0090655A"/>
    <w:rsid w:val="00914A1E"/>
    <w:rsid w:val="00915749"/>
    <w:rsid w:val="00926B81"/>
    <w:rsid w:val="0093152D"/>
    <w:rsid w:val="00945ACA"/>
    <w:rsid w:val="00946DF4"/>
    <w:rsid w:val="0095449E"/>
    <w:rsid w:val="00967C93"/>
    <w:rsid w:val="009754E1"/>
    <w:rsid w:val="009856C2"/>
    <w:rsid w:val="009964F2"/>
    <w:rsid w:val="009A1A91"/>
    <w:rsid w:val="009A3726"/>
    <w:rsid w:val="009B1615"/>
    <w:rsid w:val="009C2882"/>
    <w:rsid w:val="009C3B67"/>
    <w:rsid w:val="009E07E3"/>
    <w:rsid w:val="009E11A9"/>
    <w:rsid w:val="009E7C92"/>
    <w:rsid w:val="009F64B0"/>
    <w:rsid w:val="00A10D2F"/>
    <w:rsid w:val="00A122A0"/>
    <w:rsid w:val="00A15FB5"/>
    <w:rsid w:val="00A16468"/>
    <w:rsid w:val="00A246F8"/>
    <w:rsid w:val="00A530EF"/>
    <w:rsid w:val="00A62774"/>
    <w:rsid w:val="00A7254B"/>
    <w:rsid w:val="00A77A66"/>
    <w:rsid w:val="00AA50B7"/>
    <w:rsid w:val="00AB7DDA"/>
    <w:rsid w:val="00AC4739"/>
    <w:rsid w:val="00AC6C6A"/>
    <w:rsid w:val="00AD0A39"/>
    <w:rsid w:val="00AD0F67"/>
    <w:rsid w:val="00AE19C1"/>
    <w:rsid w:val="00B04B59"/>
    <w:rsid w:val="00B11A25"/>
    <w:rsid w:val="00B32ED6"/>
    <w:rsid w:val="00B40769"/>
    <w:rsid w:val="00B53627"/>
    <w:rsid w:val="00B561E4"/>
    <w:rsid w:val="00B602FD"/>
    <w:rsid w:val="00B63FA7"/>
    <w:rsid w:val="00B671CE"/>
    <w:rsid w:val="00B7746E"/>
    <w:rsid w:val="00B7754D"/>
    <w:rsid w:val="00B81274"/>
    <w:rsid w:val="00B87147"/>
    <w:rsid w:val="00B916F3"/>
    <w:rsid w:val="00B94911"/>
    <w:rsid w:val="00BA7B70"/>
    <w:rsid w:val="00BB5F23"/>
    <w:rsid w:val="00BC133B"/>
    <w:rsid w:val="00BC50FE"/>
    <w:rsid w:val="00BD77C5"/>
    <w:rsid w:val="00BF0E05"/>
    <w:rsid w:val="00BF1B3E"/>
    <w:rsid w:val="00BF5BB9"/>
    <w:rsid w:val="00BF7754"/>
    <w:rsid w:val="00C062C5"/>
    <w:rsid w:val="00C30F33"/>
    <w:rsid w:val="00C54947"/>
    <w:rsid w:val="00C54DE7"/>
    <w:rsid w:val="00C6604A"/>
    <w:rsid w:val="00C74829"/>
    <w:rsid w:val="00C81FBE"/>
    <w:rsid w:val="00C8366D"/>
    <w:rsid w:val="00C83D21"/>
    <w:rsid w:val="00C91F86"/>
    <w:rsid w:val="00CA61E0"/>
    <w:rsid w:val="00CB6815"/>
    <w:rsid w:val="00CC70B3"/>
    <w:rsid w:val="00CD7728"/>
    <w:rsid w:val="00CE0A5E"/>
    <w:rsid w:val="00CE0D5B"/>
    <w:rsid w:val="00CE6C3A"/>
    <w:rsid w:val="00D11921"/>
    <w:rsid w:val="00D124CA"/>
    <w:rsid w:val="00D15BA8"/>
    <w:rsid w:val="00D2061B"/>
    <w:rsid w:val="00D266E6"/>
    <w:rsid w:val="00D354C6"/>
    <w:rsid w:val="00D435F4"/>
    <w:rsid w:val="00D43709"/>
    <w:rsid w:val="00D43879"/>
    <w:rsid w:val="00D47759"/>
    <w:rsid w:val="00D51BBF"/>
    <w:rsid w:val="00D61056"/>
    <w:rsid w:val="00D610D4"/>
    <w:rsid w:val="00D6386E"/>
    <w:rsid w:val="00D737D7"/>
    <w:rsid w:val="00D73A93"/>
    <w:rsid w:val="00D8344E"/>
    <w:rsid w:val="00D85F90"/>
    <w:rsid w:val="00DA29CA"/>
    <w:rsid w:val="00DC0483"/>
    <w:rsid w:val="00DE3617"/>
    <w:rsid w:val="00DE587F"/>
    <w:rsid w:val="00DF0A82"/>
    <w:rsid w:val="00DF2949"/>
    <w:rsid w:val="00E024C4"/>
    <w:rsid w:val="00E03B8D"/>
    <w:rsid w:val="00E04D0C"/>
    <w:rsid w:val="00E050F1"/>
    <w:rsid w:val="00E05FE0"/>
    <w:rsid w:val="00E141B6"/>
    <w:rsid w:val="00E1530F"/>
    <w:rsid w:val="00E263B9"/>
    <w:rsid w:val="00E26579"/>
    <w:rsid w:val="00E461B6"/>
    <w:rsid w:val="00E4652C"/>
    <w:rsid w:val="00E47D45"/>
    <w:rsid w:val="00E56AD6"/>
    <w:rsid w:val="00E63453"/>
    <w:rsid w:val="00E73169"/>
    <w:rsid w:val="00E7371D"/>
    <w:rsid w:val="00E77FA5"/>
    <w:rsid w:val="00E82E5F"/>
    <w:rsid w:val="00E8416C"/>
    <w:rsid w:val="00E91495"/>
    <w:rsid w:val="00E945DE"/>
    <w:rsid w:val="00E95AC9"/>
    <w:rsid w:val="00EA7419"/>
    <w:rsid w:val="00ED2F6F"/>
    <w:rsid w:val="00EE25D5"/>
    <w:rsid w:val="00EF04B6"/>
    <w:rsid w:val="00EF1682"/>
    <w:rsid w:val="00EF328E"/>
    <w:rsid w:val="00F01EE0"/>
    <w:rsid w:val="00F0303C"/>
    <w:rsid w:val="00F10708"/>
    <w:rsid w:val="00F11F66"/>
    <w:rsid w:val="00F11FD3"/>
    <w:rsid w:val="00F305F3"/>
    <w:rsid w:val="00F33E33"/>
    <w:rsid w:val="00F614A5"/>
    <w:rsid w:val="00F62E89"/>
    <w:rsid w:val="00F64037"/>
    <w:rsid w:val="00F70CB9"/>
    <w:rsid w:val="00F71BA3"/>
    <w:rsid w:val="00F92E2A"/>
    <w:rsid w:val="00F9625A"/>
    <w:rsid w:val="00FA13A3"/>
    <w:rsid w:val="00FA6BCD"/>
    <w:rsid w:val="00FD6C7C"/>
    <w:rsid w:val="00FE3C11"/>
    <w:rsid w:val="00FF0875"/>
    <w:rsid w:val="00FF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89D1B"/>
  <w15:docId w15:val="{C98A15BD-A8DD-496E-B56D-143BD00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27"/>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autoRedefine/>
    <w:qFormat/>
    <w:rsid w:val="0015624A"/>
    <w:pPr>
      <w:keepNext/>
      <w:keepLines/>
      <w:contextualSpacing/>
      <w:jc w:val="righ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contextualSpacing/>
      <w:outlineLvl w:val="2"/>
    </w:pPr>
    <w:rPr>
      <w:rFonts w:eastAsiaTheme="majorEastAsia" w:cstheme="majorBidi"/>
      <w:b/>
      <w:i/>
    </w:rPr>
  </w:style>
  <w:style w:type="paragraph" w:styleId="Heading4">
    <w:name w:val="heading 4"/>
    <w:basedOn w:val="Normal"/>
    <w:next w:val="Normal"/>
    <w:link w:val="Heading4Char"/>
    <w:autoRedefine/>
    <w:uiPriority w:val="9"/>
    <w:semiHidden/>
    <w:unhideWhenUsed/>
    <w:qFormat/>
    <w:rsid w:val="00B602FD"/>
    <w:pPr>
      <w:keepNext/>
      <w:keepLines/>
      <w:spacing w:before="12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24A"/>
    <w:rPr>
      <w:rFonts w:ascii=".VnTime" w:eastAsiaTheme="majorEastAsia" w:hAnsi=".VnTime" w:cstheme="majorBidi"/>
      <w:b/>
      <w:sz w:val="28"/>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NormalWeb">
    <w:name w:val="Normal (Web)"/>
    <w:basedOn w:val="Normal"/>
    <w:rsid w:val="0025233A"/>
    <w:pPr>
      <w:spacing w:before="100" w:beforeAutospacing="1" w:after="100" w:afterAutospacing="1"/>
    </w:pPr>
    <w:rPr>
      <w:rFonts w:ascii="Times New Roman" w:hAnsi="Times New Roman"/>
      <w:sz w:val="24"/>
    </w:rPr>
  </w:style>
  <w:style w:type="character" w:styleId="Hyperlink">
    <w:name w:val="Hyperlink"/>
    <w:rsid w:val="0025233A"/>
    <w:rPr>
      <w:color w:val="0000FF"/>
      <w:u w:val="single"/>
    </w:rPr>
  </w:style>
  <w:style w:type="paragraph" w:styleId="ListParagraph">
    <w:name w:val="List Paragraph"/>
    <w:basedOn w:val="Normal"/>
    <w:uiPriority w:val="34"/>
    <w:qFormat/>
    <w:rsid w:val="0025233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25233A"/>
    <w:rPr>
      <w:rFonts w:ascii="Times New Roman" w:eastAsia="Calibri" w:hAnsi="Times New Roman"/>
      <w:sz w:val="20"/>
      <w:szCs w:val="20"/>
    </w:rPr>
  </w:style>
  <w:style w:type="character" w:customStyle="1" w:styleId="FootnoteTextChar">
    <w:name w:val="Footnote Text Char"/>
    <w:basedOn w:val="DefaultParagraphFont"/>
    <w:link w:val="FootnoteText"/>
    <w:uiPriority w:val="99"/>
    <w:rsid w:val="0025233A"/>
    <w:rPr>
      <w:rFonts w:ascii="Times New Roman" w:eastAsia="Calibri" w:hAnsi="Times New Roman" w:cs="Times New Roman"/>
      <w:sz w:val="20"/>
      <w:szCs w:val="20"/>
    </w:rPr>
  </w:style>
  <w:style w:type="character" w:styleId="FootnoteReference">
    <w:name w:val="footnote reference"/>
    <w:uiPriority w:val="99"/>
    <w:unhideWhenUsed/>
    <w:rsid w:val="0025233A"/>
    <w:rPr>
      <w:vertAlign w:val="superscript"/>
    </w:rPr>
  </w:style>
  <w:style w:type="paragraph" w:styleId="Header">
    <w:name w:val="header"/>
    <w:basedOn w:val="Normal"/>
    <w:link w:val="HeaderChar"/>
    <w:uiPriority w:val="99"/>
    <w:rsid w:val="0025233A"/>
    <w:pPr>
      <w:tabs>
        <w:tab w:val="center" w:pos="4320"/>
        <w:tab w:val="right" w:pos="8640"/>
      </w:tabs>
    </w:pPr>
    <w:rPr>
      <w:szCs w:val="28"/>
    </w:rPr>
  </w:style>
  <w:style w:type="character" w:customStyle="1" w:styleId="HeaderChar">
    <w:name w:val="Header Char"/>
    <w:basedOn w:val="DefaultParagraphFont"/>
    <w:link w:val="Header"/>
    <w:uiPriority w:val="99"/>
    <w:rsid w:val="0025233A"/>
    <w:rPr>
      <w:rFonts w:ascii=".VnTime" w:eastAsia="Times New Roman" w:hAnsi=".VnTime" w:cs="Times New Roman"/>
      <w:sz w:val="28"/>
      <w:szCs w:val="28"/>
    </w:rPr>
  </w:style>
  <w:style w:type="character" w:styleId="PageNumber">
    <w:name w:val="page number"/>
    <w:basedOn w:val="DefaultParagraphFont"/>
    <w:semiHidden/>
    <w:rsid w:val="0025233A"/>
  </w:style>
  <w:style w:type="paragraph" w:customStyle="1" w:styleId="La">
    <w:name w:val="La"/>
    <w:basedOn w:val="Normal"/>
    <w:rsid w:val="0025233A"/>
    <w:pPr>
      <w:widowControl w:val="0"/>
      <w:spacing w:before="300" w:line="380" w:lineRule="exact"/>
      <w:jc w:val="both"/>
    </w:pPr>
    <w:rPr>
      <w:rFonts w:ascii="Times New Roman" w:hAnsi="Times New Roman"/>
      <w:b/>
      <w:sz w:val="26"/>
      <w:szCs w:val="26"/>
    </w:rPr>
  </w:style>
  <w:style w:type="paragraph" w:styleId="BodyTextIndent">
    <w:name w:val="Body Text Indent"/>
    <w:basedOn w:val="Normal"/>
    <w:link w:val="BodyTextIndentChar"/>
    <w:rsid w:val="0025233A"/>
    <w:pPr>
      <w:spacing w:line="300" w:lineRule="auto"/>
      <w:ind w:firstLine="720"/>
      <w:jc w:val="both"/>
    </w:pPr>
    <w:rPr>
      <w:szCs w:val="20"/>
    </w:rPr>
  </w:style>
  <w:style w:type="character" w:customStyle="1" w:styleId="BodyTextIndentChar">
    <w:name w:val="Body Text Indent Char"/>
    <w:basedOn w:val="DefaultParagraphFont"/>
    <w:link w:val="BodyTextIndent"/>
    <w:rsid w:val="0025233A"/>
    <w:rPr>
      <w:rFonts w:ascii=".VnTime" w:eastAsia="Times New Roman" w:hAnsi=".VnTime" w:cs="Times New Roman"/>
      <w:sz w:val="28"/>
      <w:szCs w:val="20"/>
    </w:rPr>
  </w:style>
  <w:style w:type="character" w:styleId="CommentReference">
    <w:name w:val="annotation reference"/>
    <w:basedOn w:val="DefaultParagraphFont"/>
    <w:uiPriority w:val="99"/>
    <w:semiHidden/>
    <w:unhideWhenUsed/>
    <w:rsid w:val="0025233A"/>
    <w:rPr>
      <w:sz w:val="16"/>
      <w:szCs w:val="16"/>
    </w:rPr>
  </w:style>
  <w:style w:type="paragraph" w:styleId="CommentText">
    <w:name w:val="annotation text"/>
    <w:basedOn w:val="Normal"/>
    <w:link w:val="CommentTextChar"/>
    <w:uiPriority w:val="99"/>
    <w:unhideWhenUsed/>
    <w:rsid w:val="0025233A"/>
    <w:rPr>
      <w:sz w:val="20"/>
      <w:szCs w:val="20"/>
    </w:rPr>
  </w:style>
  <w:style w:type="character" w:customStyle="1" w:styleId="CommentTextChar">
    <w:name w:val="Comment Text Char"/>
    <w:basedOn w:val="DefaultParagraphFont"/>
    <w:link w:val="CommentText"/>
    <w:uiPriority w:val="99"/>
    <w:rsid w:val="0025233A"/>
    <w:rPr>
      <w:rFonts w:ascii=".VnTime" w:eastAsia="Times New Roman" w:hAnsi=".VnTime" w:cs="Times New Roman"/>
      <w:sz w:val="20"/>
      <w:szCs w:val="20"/>
    </w:rPr>
  </w:style>
  <w:style w:type="paragraph" w:styleId="BalloonText">
    <w:name w:val="Balloon Text"/>
    <w:basedOn w:val="Normal"/>
    <w:link w:val="BalloonTextChar"/>
    <w:uiPriority w:val="99"/>
    <w:semiHidden/>
    <w:unhideWhenUsed/>
    <w:rsid w:val="0025233A"/>
    <w:rPr>
      <w:rFonts w:ascii="Tahoma" w:hAnsi="Tahoma" w:cs="Tahoma"/>
      <w:sz w:val="16"/>
      <w:szCs w:val="16"/>
    </w:rPr>
  </w:style>
  <w:style w:type="character" w:customStyle="1" w:styleId="BalloonTextChar">
    <w:name w:val="Balloon Text Char"/>
    <w:basedOn w:val="DefaultParagraphFont"/>
    <w:link w:val="BalloonText"/>
    <w:uiPriority w:val="99"/>
    <w:semiHidden/>
    <w:rsid w:val="0025233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5233A"/>
    <w:rPr>
      <w:b/>
      <w:bCs/>
    </w:rPr>
  </w:style>
  <w:style w:type="character" w:customStyle="1" w:styleId="CommentSubjectChar">
    <w:name w:val="Comment Subject Char"/>
    <w:basedOn w:val="CommentTextChar"/>
    <w:link w:val="CommentSubject"/>
    <w:uiPriority w:val="99"/>
    <w:semiHidden/>
    <w:rsid w:val="0025233A"/>
    <w:rPr>
      <w:rFonts w:ascii=".VnTime" w:eastAsia="Times New Roman" w:hAnsi=".VnTime" w:cs="Times New Roman"/>
      <w:b/>
      <w:bCs/>
      <w:sz w:val="20"/>
      <w:szCs w:val="20"/>
    </w:rPr>
  </w:style>
  <w:style w:type="character" w:customStyle="1" w:styleId="Bodytext5">
    <w:name w:val="Body text (5)_"/>
    <w:link w:val="Bodytext50"/>
    <w:rsid w:val="0025233A"/>
    <w:rPr>
      <w:b/>
      <w:bCs/>
      <w:sz w:val="26"/>
      <w:szCs w:val="26"/>
      <w:shd w:val="clear" w:color="auto" w:fill="FFFFFF"/>
    </w:rPr>
  </w:style>
  <w:style w:type="paragraph" w:customStyle="1" w:styleId="Bodytext50">
    <w:name w:val="Body text (5)"/>
    <w:basedOn w:val="Normal"/>
    <w:link w:val="Bodytext5"/>
    <w:rsid w:val="0025233A"/>
    <w:pPr>
      <w:widowControl w:val="0"/>
      <w:shd w:val="clear" w:color="auto" w:fill="FFFFFF"/>
      <w:spacing w:after="840" w:line="322" w:lineRule="exact"/>
      <w:jc w:val="center"/>
    </w:pPr>
    <w:rPr>
      <w:rFonts w:asciiTheme="minorHAnsi" w:eastAsiaTheme="minorHAnsi" w:hAnsiTheme="minorHAnsi" w:cstheme="minorBidi"/>
      <w:b/>
      <w:bCs/>
      <w:sz w:val="26"/>
      <w:szCs w:val="26"/>
    </w:rPr>
  </w:style>
  <w:style w:type="character" w:customStyle="1" w:styleId="fontstyle01">
    <w:name w:val="fontstyle01"/>
    <w:basedOn w:val="DefaultParagraphFont"/>
    <w:rsid w:val="0025233A"/>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0E5FDF"/>
    <w:pPr>
      <w:tabs>
        <w:tab w:val="center" w:pos="4680"/>
        <w:tab w:val="right" w:pos="9360"/>
      </w:tabs>
    </w:pPr>
  </w:style>
  <w:style w:type="character" w:customStyle="1" w:styleId="FooterChar">
    <w:name w:val="Footer Char"/>
    <w:basedOn w:val="DefaultParagraphFont"/>
    <w:link w:val="Footer"/>
    <w:uiPriority w:val="99"/>
    <w:rsid w:val="000E5FDF"/>
    <w:rPr>
      <w:rFonts w:ascii=".VnTime" w:eastAsia="Times New Roman" w:hAnsi=".VnTime" w:cs="Times New Roman"/>
      <w:sz w:val="28"/>
      <w:szCs w:val="24"/>
    </w:rPr>
  </w:style>
  <w:style w:type="character" w:customStyle="1" w:styleId="UnresolvedMention1">
    <w:name w:val="Unresolved Mention1"/>
    <w:basedOn w:val="DefaultParagraphFont"/>
    <w:uiPriority w:val="99"/>
    <w:semiHidden/>
    <w:unhideWhenUsed/>
    <w:rsid w:val="00334684"/>
    <w:rPr>
      <w:color w:val="605E5C"/>
      <w:shd w:val="clear" w:color="auto" w:fill="E1DFDD"/>
    </w:rPr>
  </w:style>
  <w:style w:type="table" w:styleId="TableGrid">
    <w:name w:val="Table Grid"/>
    <w:basedOn w:val="TableNormal"/>
    <w:uiPriority w:val="59"/>
    <w:rsid w:val="00023C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E3008-ACD3-45D6-AC49-38933F74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3</cp:revision>
  <cp:lastPrinted>2021-11-15T13:32:00Z</cp:lastPrinted>
  <dcterms:created xsi:type="dcterms:W3CDTF">2022-01-04T10:19:00Z</dcterms:created>
  <dcterms:modified xsi:type="dcterms:W3CDTF">2022-01-04T11:06:00Z</dcterms:modified>
</cp:coreProperties>
</file>